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0" w:type="dxa"/>
        <w:tblBorders/>
        <w:tblCellMar>
          <w:top w:w="60" w:type="dxa"/>
          <w:left w:w="80" w:type="dxa"/>
          <w:bottom w:w="60" w:type="dxa"/>
          <w:right w:w="80" w:type="dxa"/>
        </w:tblCellMar>
      </w:tblPr>
      <w:tblGrid>
        <w:gridCol w:w="10716"/>
      </w:tblGrid>
      <w:tr>
        <w:trPr>
          <w:trHeight w:val="3031" w:hRule="exact"/>
        </w:trPr>
        <w:tc>
          <w:tcPr>
            <w:tcW w:w="10716" w:type="dxa"/>
            <w:tcBorders/>
            <w:shd w:fill="auto" w:val="clear"/>
          </w:tcPr>
          <w:p>
            <w:pPr>
              <w:pStyle w:val="ConsPlusTitlePage"/>
              <w:tabs>
                <w:tab w:val="clear" w:pos="720"/>
              </w:tabs>
              <w:ind w:left="0" w:hanging="0"/>
              <w:jc w:val="left"/>
              <w:rPr>
                <w:b w:val="false"/>
                <w:b w:val="false"/>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shd w:fill="auto" w:val="clear"/>
            <w:vAlign w:val="center"/>
          </w:tcPr>
          <w:p>
            <w:pPr>
              <w:pStyle w:val="ConsPlusTitlePage"/>
              <w:tabs>
                <w:tab w:val="clear" w:pos="720"/>
              </w:tabs>
              <w:ind w:left="0" w:hanging="0"/>
              <w:jc w:val="center"/>
              <w:rPr>
                <w:b w:val="false"/>
                <w:b w:val="false"/>
              </w:rPr>
            </w:pPr>
            <w:r>
              <w:rPr>
                <w:sz w:val="48"/>
              </w:rPr>
              <w:t>Приказ Минздрава России от 19.03.2021 N 231н</w:t>
            </w:r>
            <w:r>
              <w:rPr/>
              <w:br/>
            </w:r>
            <w:r>
              <w:rPr>
                <w:sz w:val="48"/>
              </w:rPr>
              <w: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r>
              <w:rPr/>
              <w:br/>
            </w:r>
            <w:r>
              <w:rPr>
                <w:sz w:val="48"/>
              </w:rPr>
              <w:t>(Зарегистрировано в Минюсте России 13.05.2021 N 63410)</w:t>
            </w:r>
          </w:p>
        </w:tc>
      </w:tr>
      <w:tr>
        <w:trPr>
          <w:trHeight w:val="3031" w:hRule="exact"/>
        </w:trPr>
        <w:tc>
          <w:tcPr>
            <w:tcW w:w="10716" w:type="dxa"/>
            <w:tcBorders/>
            <w:shd w:fill="auto" w:val="clear"/>
            <w:vAlign w:val="center"/>
          </w:tcPr>
          <w:p>
            <w:pPr>
              <w:pStyle w:val="ConsPlusTitlePage"/>
              <w:tabs>
                <w:tab w:val="clear" w:pos="720"/>
              </w:tabs>
              <w:ind w:left="0" w:hanging="0"/>
              <w:jc w:val="center"/>
              <w:rPr/>
            </w:pPr>
            <w:r>
              <w:rPr>
                <w:sz w:val="28"/>
              </w:rPr>
              <w:t xml:space="preserve">Документ предоставлен </w:t>
            </w:r>
            <w:hyperlink r:id="rId3">
              <w:r>
                <w:rPr>
                  <w:rStyle w:val="ListLabel2"/>
                  <w:b/>
                  <w:color w:val="0000FF"/>
                  <w:sz w:val="28"/>
                </w:rPr>
                <w:t>КонсультантПлюс</w:t>
              </w:r>
              <w:r>
                <w:rPr>
                  <w:rStyle w:val="ListLabel2"/>
                </w:rPr>
                <w:br/>
                <w:br/>
              </w:r>
            </w:hyperlink>
            <w:hyperlink r:id="rId4">
              <w:r>
                <w:rPr>
                  <w:rStyle w:val="ListLabel1"/>
                  <w:b/>
                  <w:color w:val="0000FF"/>
                  <w:sz w:val="28"/>
                </w:rPr>
                <w:t>www.consultant.ru</w:t>
              </w:r>
            </w:hyperlink>
            <w:r>
              <w:rPr/>
              <w:br/>
              <w:br/>
            </w:r>
            <w:r>
              <w:rPr>
                <w:sz w:val="28"/>
              </w:rPr>
              <w:t>Дата сохранения: 27.07.2021</w:t>
            </w:r>
            <w:r>
              <w:rPr/>
              <w:br/>
            </w:r>
            <w:r>
              <w:rPr>
                <w:sz w:val="28"/>
              </w:rPr>
              <w:t> </w:t>
            </w:r>
          </w:p>
        </w:tc>
      </w:tr>
    </w:tbl>
    <w:p>
      <w:pPr>
        <w:sectPr>
          <w:type w:val="nextPage"/>
          <w:pgSz w:w="11906" w:h="16838"/>
          <w:pgMar w:left="595" w:right="595" w:header="0" w:top="841" w:footer="0" w:bottom="841" w:gutter="0"/>
          <w:pgNumType w:fmt="decimal"/>
          <w:formProt w:val="false"/>
          <w:textDirection w:val="lrTb"/>
          <w:docGrid w:type="default" w:linePitch="100" w:charSpace="0"/>
        </w:sectPr>
        <w:pStyle w:val="Normal"/>
        <w:rPr/>
      </w:pPr>
      <w:r>
        <w:rPr/>
      </w:r>
    </w:p>
    <w:p>
      <w:pPr>
        <w:pStyle w:val="ConsPlusNormal"/>
        <w:numPr>
          <w:ilvl w:val="0"/>
          <w:numId w:val="0"/>
        </w:numPr>
        <w:ind w:left="0" w:hanging="0"/>
        <w:jc w:val="both"/>
        <w:outlineLvl w:val="0"/>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left"/>
        <w:outlineLvl w:val="0"/>
        <w:rPr>
          <w:b w:val="false"/>
          <w:b w:val="false"/>
        </w:rPr>
      </w:pPr>
      <w:r>
        <w:rPr>
          <w:b w:val="false"/>
          <w:i w:val="false"/>
          <w:strike w:val="false"/>
          <w:dstrike w:val="false"/>
          <w:sz w:val="24"/>
          <w:u w:val="none"/>
        </w:rPr>
        <w:t>Зарегистрировано в Минюсте России 13 мая 2021 г. N 63410</w:t>
      </w:r>
    </w:p>
    <w:p>
      <w:pPr>
        <w:pStyle w:val="ConsPlusNormal"/>
        <w:pBdr>
          <w:top w:val="single" w:sz="6" w:space="0" w:color="000001"/>
        </w:pBdr>
        <w:spacing w:before="100" w:after="100"/>
        <w:ind w:left="0" w:hanging="0"/>
        <w:jc w:val="both"/>
        <w:rPr>
          <w:rFonts w:ascii="Times New Roman" w:hAnsi="Times New Roman"/>
          <w:b w:val="false"/>
          <w:b w:val="false"/>
          <w:i w:val="false"/>
          <w:i w:val="false"/>
          <w:strike w:val="false"/>
          <w:dstrike w:val="false"/>
          <w:sz w:val="0"/>
          <w:u w:val="none"/>
        </w:rPr>
      </w:pPr>
      <w:r>
        <w:rPr>
          <w:b w:val="false"/>
          <w:i w:val="false"/>
          <w:strike w:val="false"/>
          <w:dstrike w:val="false"/>
          <w:sz w:val="0"/>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r>
        <w:rPr>
          <w:b/>
          <w:i w:val="false"/>
          <w:strike w:val="false"/>
          <w:dstrike w:val="false"/>
          <w:sz w:val="24"/>
          <w:u w:val="none"/>
        </w:rPr>
        <w:t>МИНИСТЕРСТВО ЗДРАВООХРАНЕНИЯ РОССИЙСКОЙ ФЕДЕРАЦИИ</w:t>
      </w:r>
    </w:p>
    <w:p>
      <w:pPr>
        <w:pStyle w:val="ConsPlusTitle"/>
        <w:ind w:left="0" w:hanging="0"/>
        <w:jc w:val="center"/>
        <w:rPr>
          <w:rFonts w:ascii="Arial" w:hAnsi="Arial"/>
          <w:b/>
          <w:b/>
          <w:i w:val="false"/>
          <w:i w:val="false"/>
          <w:strike w:val="false"/>
          <w:dstrike w:val="false"/>
          <w:sz w:val="24"/>
          <w:u w:val="none"/>
        </w:rPr>
      </w:pPr>
      <w:r>
        <w:rPr>
          <w:b/>
          <w:i w:val="false"/>
          <w:strike w:val="false"/>
          <w:dstrike w:val="false"/>
          <w:sz w:val="24"/>
          <w:u w:val="none"/>
        </w:rPr>
      </w:r>
    </w:p>
    <w:p>
      <w:pPr>
        <w:pStyle w:val="ConsPlusTitle"/>
        <w:ind w:left="0" w:hanging="0"/>
        <w:jc w:val="center"/>
        <w:rPr>
          <w:b w:val="false"/>
          <w:b w:val="false"/>
        </w:rPr>
      </w:pPr>
      <w:r>
        <w:rPr>
          <w:b/>
          <w:i w:val="false"/>
          <w:strike w:val="false"/>
          <w:dstrike w:val="false"/>
          <w:sz w:val="24"/>
          <w:u w:val="none"/>
        </w:rPr>
        <w:t>ПРИКАЗ</w:t>
      </w:r>
    </w:p>
    <w:p>
      <w:pPr>
        <w:pStyle w:val="ConsPlusTitle"/>
        <w:ind w:left="0" w:hanging="0"/>
        <w:jc w:val="center"/>
        <w:rPr>
          <w:b w:val="false"/>
          <w:b w:val="false"/>
        </w:rPr>
      </w:pPr>
      <w:r>
        <w:rPr>
          <w:b/>
          <w:i w:val="false"/>
          <w:strike w:val="false"/>
          <w:dstrike w:val="false"/>
          <w:sz w:val="24"/>
          <w:u w:val="none"/>
        </w:rPr>
        <w:t>от 19 марта 2021 г. N 231н</w:t>
      </w:r>
    </w:p>
    <w:p>
      <w:pPr>
        <w:pStyle w:val="ConsPlusTitle"/>
        <w:ind w:left="0" w:hanging="0"/>
        <w:jc w:val="center"/>
        <w:rPr>
          <w:rFonts w:ascii="Arial" w:hAnsi="Arial"/>
          <w:b/>
          <w:b/>
          <w:i w:val="false"/>
          <w:i w:val="false"/>
          <w:strike w:val="false"/>
          <w:dstrike w:val="false"/>
          <w:sz w:val="24"/>
          <w:u w:val="none"/>
        </w:rPr>
      </w:pPr>
      <w:r>
        <w:rPr>
          <w:b/>
          <w:i w:val="false"/>
          <w:strike w:val="false"/>
          <w:dstrike w:val="false"/>
          <w:sz w:val="24"/>
          <w:u w:val="none"/>
        </w:rPr>
      </w:r>
    </w:p>
    <w:p>
      <w:pPr>
        <w:pStyle w:val="ConsPlusTitle"/>
        <w:ind w:left="0" w:hanging="0"/>
        <w:jc w:val="center"/>
        <w:rPr>
          <w:b w:val="false"/>
          <w:b w:val="false"/>
        </w:rPr>
      </w:pPr>
      <w:r>
        <w:rPr>
          <w:b/>
          <w:i w:val="false"/>
          <w:strike w:val="false"/>
          <w:dstrike w:val="false"/>
          <w:sz w:val="24"/>
          <w:u w:val="none"/>
        </w:rPr>
        <w:t>ОБ УТВЕРЖДЕНИИ ПОРЯДКА</w:t>
      </w:r>
    </w:p>
    <w:p>
      <w:pPr>
        <w:pStyle w:val="ConsPlusTitle"/>
        <w:ind w:left="0" w:hanging="0"/>
        <w:jc w:val="center"/>
        <w:rPr>
          <w:b w:val="false"/>
          <w:b w:val="false"/>
        </w:rPr>
      </w:pPr>
      <w:r>
        <w:rPr>
          <w:b/>
          <w:i w:val="false"/>
          <w:strike w:val="false"/>
          <w:dstrike w:val="false"/>
          <w:sz w:val="24"/>
          <w:u w:val="none"/>
        </w:rPr>
        <w:t>ПРОВЕДЕНИЯ КОНТРОЛЯ ОБЪЕМОВ, СРОКОВ, КАЧЕСТВА И УСЛОВИЙ</w:t>
      </w:r>
    </w:p>
    <w:p>
      <w:pPr>
        <w:pStyle w:val="ConsPlusTitle"/>
        <w:ind w:left="0" w:hanging="0"/>
        <w:jc w:val="center"/>
        <w:rPr>
          <w:b w:val="false"/>
          <w:b w:val="false"/>
        </w:rPr>
      </w:pPr>
      <w:r>
        <w:rPr>
          <w:b/>
          <w:i w:val="false"/>
          <w:strike w:val="false"/>
          <w:dstrike w:val="false"/>
          <w:sz w:val="24"/>
          <w:u w:val="none"/>
        </w:rPr>
        <w:t>ПРЕДОСТАВЛЕНИЯ МЕДИЦИНСКОЙ ПОМОЩИ ПО ОБЯЗАТЕЛЬНОМУ</w:t>
      </w:r>
    </w:p>
    <w:p>
      <w:pPr>
        <w:pStyle w:val="ConsPlusTitle"/>
        <w:ind w:left="0" w:hanging="0"/>
        <w:jc w:val="center"/>
        <w:rPr>
          <w:b w:val="false"/>
          <w:b w:val="false"/>
        </w:rPr>
      </w:pPr>
      <w:r>
        <w:rPr>
          <w:b/>
          <w:i w:val="false"/>
          <w:strike w:val="false"/>
          <w:dstrike w:val="false"/>
          <w:sz w:val="24"/>
          <w:u w:val="none"/>
        </w:rPr>
        <w:t>МЕДИЦИНСКОМУ СТРАХОВАНИЮ ЗАСТРАХОВАННЫМ ЛИЦАМ,</w:t>
      </w:r>
    </w:p>
    <w:p>
      <w:pPr>
        <w:pStyle w:val="ConsPlusTitle"/>
        <w:ind w:left="0" w:hanging="0"/>
        <w:jc w:val="center"/>
        <w:rPr>
          <w:b w:val="false"/>
          <w:b w:val="false"/>
        </w:rPr>
      </w:pPr>
      <w:r>
        <w:rPr>
          <w:b/>
          <w:i w:val="false"/>
          <w:strike w:val="false"/>
          <w:dstrike w:val="false"/>
          <w:sz w:val="24"/>
          <w:u w:val="none"/>
        </w:rPr>
        <w:t>А ТАКЖЕ ЕЕ ФИНАНСОВОГО ОБЕСПЕЧЕНИЯ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В соответствии с </w:t>
      </w:r>
      <w:hyperlink r:id="rId5">
        <w:r>
          <w:rPr>
            <w:rStyle w:val="ListLabel3"/>
            <w:b w:val="false"/>
            <w:i w:val="false"/>
            <w:strike w:val="false"/>
            <w:dstrike w:val="false"/>
            <w:color w:val="0000FF"/>
            <w:sz w:val="24"/>
            <w:u w:val="none"/>
          </w:rPr>
          <w:t>частью 1 статьи 40</w:t>
        </w:r>
      </w:hyperlink>
      <w:r>
        <w:rPr>
          <w:b w:val="false"/>
          <w:i w:val="false"/>
          <w:strike w:val="false"/>
          <w:dstrike w:val="false"/>
          <w:sz w:val="24"/>
          <w:u w:val="none"/>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6">
        <w:r>
          <w:rPr>
            <w:rStyle w:val="ListLabel3"/>
            <w:b w:val="false"/>
            <w:i w:val="false"/>
            <w:strike w:val="false"/>
            <w:dstrike w:val="false"/>
            <w:color w:val="0000FF"/>
            <w:sz w:val="24"/>
            <w:u w:val="none"/>
          </w:rPr>
          <w:t>подпунктом 5.2.136(3)</w:t>
        </w:r>
      </w:hyperlink>
      <w:r>
        <w:rPr>
          <w:b w:val="false"/>
          <w:i w:val="false"/>
          <w:strike w:val="false"/>
          <w:dstrike w:val="false"/>
          <w:sz w:val="24"/>
          <w:u w:val="none"/>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pPr>
        <w:pStyle w:val="ConsPlusNormal"/>
        <w:spacing w:before="240" w:after="0"/>
        <w:ind w:left="0" w:firstLine="540"/>
        <w:jc w:val="both"/>
        <w:rPr/>
      </w:pPr>
      <w:r>
        <w:rPr>
          <w:b w:val="false"/>
          <w:i w:val="false"/>
          <w:strike w:val="false"/>
          <w:dstrike w:val="false"/>
          <w:sz w:val="24"/>
          <w:u w:val="none"/>
        </w:rPr>
        <w:t xml:space="preserve">Утвердить прилагаемый </w:t>
      </w:r>
      <w:hyperlink w:anchor="Par30" w:tgtFrame="ПОРЯДОК">
        <w:r>
          <w:rPr>
            <w:rStyle w:val="ListLabel3"/>
            <w:b w:val="false"/>
            <w:i w:val="false"/>
            <w:strike w:val="false"/>
            <w:dstrike w:val="false"/>
            <w:color w:val="0000FF"/>
            <w:sz w:val="24"/>
            <w:u w:val="none"/>
          </w:rPr>
          <w:t>Порядок</w:t>
        </w:r>
      </w:hyperlink>
      <w:r>
        <w:rPr>
          <w:b w:val="false"/>
          <w:i w:val="false"/>
          <w:strike w:val="false"/>
          <w:dstrike w:val="false"/>
          <w:sz w:val="24"/>
          <w:u w:val="none"/>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right"/>
        <w:rPr>
          <w:b w:val="false"/>
          <w:b w:val="false"/>
        </w:rPr>
      </w:pPr>
      <w:r>
        <w:rPr>
          <w:b w:val="false"/>
          <w:i w:val="false"/>
          <w:strike w:val="false"/>
          <w:dstrike w:val="false"/>
          <w:sz w:val="24"/>
          <w:u w:val="none"/>
        </w:rPr>
        <w:t>Министр</w:t>
      </w:r>
    </w:p>
    <w:p>
      <w:pPr>
        <w:pStyle w:val="ConsPlusNormal"/>
        <w:ind w:left="0" w:hanging="0"/>
        <w:jc w:val="right"/>
        <w:rPr>
          <w:b w:val="false"/>
          <w:b w:val="false"/>
        </w:rPr>
      </w:pPr>
      <w:r>
        <w:rPr>
          <w:b w:val="false"/>
          <w:i w:val="false"/>
          <w:strike w:val="false"/>
          <w:dstrike w:val="false"/>
          <w:sz w:val="24"/>
          <w:u w:val="none"/>
        </w:rPr>
        <w:t>М.А.МУРАШКО</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0"/>
        <w:rPr>
          <w:b w:val="false"/>
          <w:b w:val="false"/>
        </w:rPr>
      </w:pPr>
      <w:r>
        <w:rPr>
          <w:b w:val="false"/>
          <w:i w:val="false"/>
          <w:strike w:val="false"/>
          <w:dstrike w:val="false"/>
          <w:sz w:val="24"/>
          <w:u w:val="none"/>
        </w:rPr>
        <w:t>Приложение</w:t>
      </w:r>
    </w:p>
    <w:p>
      <w:pPr>
        <w:pStyle w:val="ConsPlusNormal"/>
        <w:ind w:left="0" w:hanging="0"/>
        <w:jc w:val="right"/>
        <w:rPr>
          <w:b w:val="false"/>
          <w:b w:val="false"/>
        </w:rPr>
      </w:pPr>
      <w:r>
        <w:rPr>
          <w:b w:val="false"/>
          <w:i w:val="false"/>
          <w:strike w:val="false"/>
          <w:dstrike w:val="false"/>
          <w:sz w:val="24"/>
          <w:u w:val="none"/>
        </w:rPr>
        <w:t>к приказу Министерства здравоохранения</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от 19 марта 2021 г. N 231н</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0" w:name="Par30"/>
      <w:bookmarkEnd w:id="0"/>
      <w:r>
        <w:rPr>
          <w:b/>
          <w:i w:val="false"/>
          <w:strike w:val="false"/>
          <w:dstrike w:val="false"/>
          <w:sz w:val="24"/>
          <w:u w:val="none"/>
        </w:rPr>
        <w:t>ПОРЯДОК</w:t>
      </w:r>
    </w:p>
    <w:p>
      <w:pPr>
        <w:pStyle w:val="ConsPlusTitle"/>
        <w:ind w:left="0" w:hanging="0"/>
        <w:jc w:val="center"/>
        <w:rPr>
          <w:b w:val="false"/>
          <w:b w:val="false"/>
        </w:rPr>
      </w:pPr>
      <w:r>
        <w:rPr>
          <w:b/>
          <w:i w:val="false"/>
          <w:strike w:val="false"/>
          <w:dstrike w:val="false"/>
          <w:sz w:val="24"/>
          <w:u w:val="none"/>
        </w:rPr>
        <w:t>ПРОВЕДЕНИЯ КОНТРОЛЯ ОБЪЕМОВ, СРОКОВ, КАЧЕСТВА И УСЛОВИЙ</w:t>
      </w:r>
    </w:p>
    <w:p>
      <w:pPr>
        <w:pStyle w:val="ConsPlusTitle"/>
        <w:ind w:left="0" w:hanging="0"/>
        <w:jc w:val="center"/>
        <w:rPr>
          <w:b w:val="false"/>
          <w:b w:val="false"/>
        </w:rPr>
      </w:pPr>
      <w:r>
        <w:rPr>
          <w:b/>
          <w:i w:val="false"/>
          <w:strike w:val="false"/>
          <w:dstrike w:val="false"/>
          <w:sz w:val="24"/>
          <w:u w:val="none"/>
        </w:rPr>
        <w:t>ПРЕДОСТАВЛЕНИЯ МЕДИЦИНСКОЙ ПОМОЩИ ПО ОБЯЗАТЕЛЬНОМУ</w:t>
      </w:r>
    </w:p>
    <w:p>
      <w:pPr>
        <w:pStyle w:val="ConsPlusTitle"/>
        <w:ind w:left="0" w:hanging="0"/>
        <w:jc w:val="center"/>
        <w:rPr>
          <w:b w:val="false"/>
          <w:b w:val="false"/>
        </w:rPr>
      </w:pPr>
      <w:r>
        <w:rPr>
          <w:b/>
          <w:i w:val="false"/>
          <w:strike w:val="false"/>
          <w:dstrike w:val="false"/>
          <w:sz w:val="24"/>
          <w:u w:val="none"/>
        </w:rPr>
        <w:t>МЕДИЦИНСКОМУ СТРАХОВАНИЮ ЗАСТРАХОВАННЫМ ЛИЦАМ,</w:t>
      </w:r>
    </w:p>
    <w:p>
      <w:pPr>
        <w:pStyle w:val="ConsPlusTitle"/>
        <w:ind w:left="0" w:hanging="0"/>
        <w:jc w:val="center"/>
        <w:rPr>
          <w:b w:val="false"/>
          <w:b w:val="false"/>
        </w:rPr>
      </w:pPr>
      <w:r>
        <w:rPr>
          <w:b/>
          <w:i w:val="false"/>
          <w:strike w:val="false"/>
          <w:dstrike w:val="false"/>
          <w:sz w:val="24"/>
          <w:u w:val="none"/>
        </w:rPr>
        <w:t>А ТАКЖЕ ЕЕ ФИНАНСОВОГО ОБЕСПЕЧЕНИЯ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I. Общие положения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1. 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7">
        <w:r>
          <w:rPr>
            <w:rStyle w:val="ListLabel3"/>
            <w:b w:val="false"/>
            <w:i w:val="false"/>
            <w:strike w:val="false"/>
            <w:dstrike w:val="false"/>
            <w:color w:val="0000FF"/>
            <w:sz w:val="24"/>
            <w:u w:val="none"/>
          </w:rPr>
          <w:t>законом</w:t>
        </w:r>
      </w:hyperlink>
      <w:r>
        <w:rPr>
          <w:b w:val="false"/>
          <w:i w:val="false"/>
          <w:strike w:val="false"/>
          <w:dstrike w:val="false"/>
          <w:sz w:val="24"/>
          <w:u w:val="none"/>
        </w:rP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 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 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 числе формы проведения такого контроля, его продолжительность и периодичность.</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b w:val="false"/>
          <w:b w:val="false"/>
        </w:rPr>
      </w:pPr>
      <w:r>
        <w:rPr>
          <w:b w:val="false"/>
          <w:i w:val="false"/>
          <w:strike w:val="false"/>
          <w:dstrike w:val="false"/>
          <w:sz w:val="24"/>
          <w:u w:val="none"/>
        </w:rPr>
        <w:t>&lt;1&gt; Собрание законодательства Российской Федерации, 2010, N 49, ст. 6422; 2020, N 50, ст. 8075.</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2. 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II. Цели контроля объемов, сроков,</w:t>
      </w:r>
    </w:p>
    <w:p>
      <w:pPr>
        <w:pStyle w:val="ConsPlusTitle"/>
        <w:ind w:left="0" w:hanging="0"/>
        <w:jc w:val="center"/>
        <w:rPr>
          <w:b w:val="false"/>
          <w:b w:val="false"/>
        </w:rPr>
      </w:pPr>
      <w:r>
        <w:rPr>
          <w:b/>
          <w:i w:val="false"/>
          <w:strike w:val="false"/>
          <w:dstrike w:val="false"/>
          <w:sz w:val="24"/>
          <w:u w:val="none"/>
        </w:rPr>
        <w:t>качества и условий предоставления медицинской помощи</w:t>
      </w:r>
    </w:p>
    <w:p>
      <w:pPr>
        <w:pStyle w:val="ConsPlusTitle"/>
        <w:ind w:left="0" w:hanging="0"/>
        <w:jc w:val="center"/>
        <w:rPr>
          <w:b w:val="false"/>
          <w:b w:val="false"/>
        </w:rPr>
      </w:pPr>
      <w:r>
        <w:rPr>
          <w:b/>
          <w:i w:val="false"/>
          <w:strike w:val="false"/>
          <w:dstrike w:val="false"/>
          <w:sz w:val="24"/>
          <w:u w:val="none"/>
        </w:rPr>
        <w:t>по обязательному медицинскому страхованию застрахованным</w:t>
      </w:r>
    </w:p>
    <w:p>
      <w:pPr>
        <w:pStyle w:val="ConsPlusTitle"/>
        <w:ind w:left="0" w:hanging="0"/>
        <w:jc w:val="center"/>
        <w:rPr>
          <w:b w:val="false"/>
          <w:b w:val="false"/>
        </w:rPr>
      </w:pPr>
      <w:r>
        <w:rPr>
          <w:b/>
          <w:i w:val="false"/>
          <w:strike w:val="false"/>
          <w:dstrike w:val="false"/>
          <w:sz w:val="24"/>
          <w:u w:val="none"/>
        </w:rPr>
        <w:t>лицам, а также ее финансового обеспечения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3. 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pPr>
        <w:pStyle w:val="ConsPlusNormal"/>
        <w:spacing w:before="240" w:after="0"/>
        <w:ind w:left="0" w:firstLine="540"/>
        <w:jc w:val="both"/>
        <w:rPr>
          <w:b w:val="false"/>
          <w:b w:val="false"/>
        </w:rPr>
      </w:pPr>
      <w:r>
        <w:rPr>
          <w:b w:val="false"/>
          <w:i w:val="false"/>
          <w:strike w:val="false"/>
          <w:dstrike w:val="false"/>
          <w:sz w:val="24"/>
          <w:u w:val="none"/>
        </w:rP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pPr>
        <w:pStyle w:val="ConsPlusNormal"/>
        <w:spacing w:before="240" w:after="0"/>
        <w:ind w:left="0" w:firstLine="540"/>
        <w:jc w:val="both"/>
        <w:rPr>
          <w:b w:val="false"/>
          <w:b w:val="false"/>
        </w:rPr>
      </w:pPr>
      <w:r>
        <w:rPr>
          <w:b w:val="false"/>
          <w:i w:val="false"/>
          <w:strike w:val="false"/>
          <w:dstrike w:val="false"/>
          <w:sz w:val="24"/>
          <w:u w:val="none"/>
        </w:rPr>
        <w:t>5. Субъектами контроля являются Федеральный фонд, территориальные фонды, страховые медицинские организации и медицинские организации.</w:t>
      </w:r>
    </w:p>
    <w:p>
      <w:pPr>
        <w:pStyle w:val="ConsPlusNormal"/>
        <w:spacing w:before="240" w:after="0"/>
        <w:ind w:left="0" w:firstLine="540"/>
        <w:jc w:val="both"/>
        <w:rPr>
          <w:b w:val="false"/>
          <w:b w:val="false"/>
        </w:rPr>
      </w:pPr>
      <w:r>
        <w:rPr>
          <w:b w:val="false"/>
          <w:i w:val="false"/>
          <w:strike w:val="false"/>
          <w:dstrike w:val="false"/>
          <w:sz w:val="24"/>
          <w:u w:val="none"/>
        </w:rPr>
        <w:t>6. Цели контроля:</w:t>
      </w:r>
    </w:p>
    <w:p>
      <w:pPr>
        <w:pStyle w:val="ConsPlusNormal"/>
        <w:spacing w:before="240" w:after="0"/>
        <w:ind w:left="0" w:firstLine="540"/>
        <w:jc w:val="both"/>
        <w:rPr>
          <w:b w:val="false"/>
          <w:b w:val="false"/>
        </w:rPr>
      </w:pPr>
      <w:r>
        <w:rPr>
          <w:b w:val="false"/>
          <w:i w:val="false"/>
          <w:strike w:val="false"/>
          <w:dstrike w:val="false"/>
          <w:sz w:val="24"/>
          <w:u w:val="none"/>
        </w:rP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
    <w:p>
      <w:pPr>
        <w:pStyle w:val="ConsPlusNormal"/>
        <w:spacing w:before="240" w:after="0"/>
        <w:ind w:left="0" w:firstLine="540"/>
        <w:jc w:val="both"/>
        <w:rPr>
          <w:b w:val="false"/>
          <w:b w:val="false"/>
        </w:rPr>
      </w:pPr>
      <w:r>
        <w:rPr>
          <w:b w:val="false"/>
          <w:i w:val="false"/>
          <w:strike w:val="false"/>
          <w:dstrike w:val="false"/>
          <w:sz w:val="24"/>
          <w:u w:val="none"/>
        </w:rP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pPr>
        <w:pStyle w:val="ConsPlusNormal"/>
        <w:spacing w:before="240" w:after="0"/>
        <w:ind w:left="0" w:firstLine="540"/>
        <w:jc w:val="both"/>
        <w:rPr>
          <w:b w:val="false"/>
          <w:b w:val="false"/>
        </w:rPr>
      </w:pPr>
      <w:r>
        <w:rPr>
          <w:b w:val="false"/>
          <w:i w:val="false"/>
          <w:strike w:val="false"/>
          <w:dstrike w:val="false"/>
          <w:sz w:val="24"/>
          <w:u w:val="none"/>
        </w:rPr>
        <w:t>3) предупреждение нарушений при оказании медицинской помощи, являющихся результатом:</w:t>
      </w:r>
    </w:p>
    <w:p>
      <w:pPr>
        <w:pStyle w:val="ConsPlusNormal"/>
        <w:spacing w:before="240" w:after="0"/>
        <w:ind w:left="0" w:firstLine="540"/>
        <w:jc w:val="both"/>
        <w:rPr>
          <w:b w:val="false"/>
          <w:b w:val="false"/>
        </w:rPr>
      </w:pPr>
      <w:r>
        <w:rPr>
          <w:b w:val="false"/>
          <w:i w:val="false"/>
          <w:strike w:val="false"/>
          <w:dstrike w:val="false"/>
          <w:sz w:val="24"/>
          <w:u w:val="none"/>
        </w:rP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pPr>
        <w:pStyle w:val="ConsPlusNormal"/>
        <w:spacing w:before="240" w:after="0"/>
        <w:ind w:left="0" w:firstLine="540"/>
        <w:jc w:val="both"/>
        <w:rPr>
          <w:b w:val="false"/>
          <w:b w:val="false"/>
        </w:rPr>
      </w:pPr>
      <w:r>
        <w:rPr>
          <w:b w:val="false"/>
          <w:i w:val="false"/>
          <w:strike w:val="false"/>
          <w:dstrike w:val="false"/>
          <w:sz w:val="24"/>
          <w:u w:val="none"/>
        </w:rP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с учетом стандартов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pPr>
        <w:pStyle w:val="ConsPlusNormal"/>
        <w:spacing w:before="240" w:after="0"/>
        <w:ind w:left="0" w:firstLine="540"/>
        <w:jc w:val="both"/>
        <w:rPr>
          <w:b w:val="false"/>
          <w:b w:val="false"/>
        </w:rPr>
      </w:pPr>
      <w:r>
        <w:rPr>
          <w:b w:val="false"/>
          <w:i w:val="false"/>
          <w:strike w:val="false"/>
          <w:dstrike w:val="false"/>
          <w:sz w:val="24"/>
          <w:u w:val="none"/>
        </w:rP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pPr>
        <w:pStyle w:val="ConsPlusNormal"/>
        <w:spacing w:before="240" w:after="0"/>
        <w:ind w:left="0" w:firstLine="540"/>
        <w:jc w:val="both"/>
        <w:rPr/>
      </w:pPr>
      <w:r>
        <w:rPr>
          <w:b w:val="false"/>
          <w:i w:val="false"/>
          <w:strike w:val="false"/>
          <w:dstrike w:val="false"/>
          <w:sz w:val="24"/>
          <w:u w:val="none"/>
        </w:rP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8">
        <w:r>
          <w:rPr>
            <w:rStyle w:val="ListLabel3"/>
            <w:b w:val="false"/>
            <w:i w:val="false"/>
            <w:strike w:val="false"/>
            <w:dstrike w:val="false"/>
            <w:color w:val="0000FF"/>
            <w:sz w:val="24"/>
            <w:u w:val="none"/>
          </w:rPr>
          <w:t>частью 9 статьи 36</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 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8. Контроль оказания застрахованному лицу медицинской помощи по профилю "онкология" осуществляется с применением информационных ресурсов Федерального фонда, территориального фонда, сведений в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 соответственно ЕГИСЗ, ГИСЗ), данных первичной медицинской документации и персонифицированного учета сведений о медицинской помощи, оказанной застрахованному лицу &lt;2&gt;, по случаям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&lt;2&gt; </w:t>
      </w:r>
      <w:hyperlink r:id="rId9">
        <w:r>
          <w:rPr>
            <w:rStyle w:val="ListLabel3"/>
            <w:b w:val="false"/>
            <w:i w:val="false"/>
            <w:strike w:val="false"/>
            <w:dstrike w:val="false"/>
            <w:color w:val="0000FF"/>
            <w:sz w:val="24"/>
            <w:u w:val="none"/>
          </w:rPr>
          <w:t>Статья 44</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(Собрание законодательства Российской Федерации, 2010, N 49, ст. 6422; 2018, N 31, ст. 4857).</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bookmarkStart w:id="1" w:name="Par66"/>
      <w:bookmarkEnd w:id="1"/>
      <w:r>
        <w:rPr>
          <w:b/>
          <w:i w:val="false"/>
          <w:strike w:val="false"/>
          <w:dstrike w:val="false"/>
          <w:sz w:val="24"/>
          <w:u w:val="none"/>
        </w:rPr>
        <w:t>III. Медико-экономический контроль</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9.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&lt;3&gt; В соответствии с </w:t>
      </w:r>
      <w:hyperlink r:id="rId10">
        <w:r>
          <w:rPr>
            <w:rStyle w:val="ListLabel3"/>
            <w:b w:val="false"/>
            <w:i w:val="false"/>
            <w:strike w:val="false"/>
            <w:dstrike w:val="false"/>
            <w:color w:val="0000FF"/>
            <w:sz w:val="24"/>
            <w:u w:val="none"/>
          </w:rPr>
          <w:t>частью 3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10. Медико-экономический контроль осуществляется в течение пяти рабочих дней (за исключением случая, указанного в </w:t>
      </w:r>
      <w:hyperlink w:anchor="Par396" w:tgtFram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главой III настоящего Порядка, медико-экономический контроль предъявленного медицинской о...">
        <w:r>
          <w:rPr>
            <w:rStyle w:val="ListLabel3"/>
            <w:b w:val="false"/>
            <w:i w:val="false"/>
            <w:strike w:val="false"/>
            <w:dstrike w:val="false"/>
            <w:color w:val="0000FF"/>
            <w:sz w:val="24"/>
            <w:u w:val="none"/>
          </w:rPr>
          <w:t>пункте 86</w:t>
        </w:r>
      </w:hyperlink>
      <w:r>
        <w:rPr>
          <w:b w:val="false"/>
          <w:i w:val="false"/>
          <w:strike w:val="false"/>
          <w:dstrike w:val="false"/>
          <w:sz w:val="24"/>
          <w:u w:val="none"/>
        </w:rPr>
        <w:t xml:space="preserve"> настоящего Порядка) после представления медицинскими организациями счетов и реестров счетов на оплату медицинской помощи, оказанной в соответствии с договором в рамках базовой программы и (или) договором по обязательному медицинскому страхованию (далее - реестр счета):</w:t>
      </w:r>
    </w:p>
    <w:p>
      <w:pPr>
        <w:pStyle w:val="ConsPlusNormal"/>
        <w:spacing w:before="240" w:after="0"/>
        <w:ind w:left="0" w:firstLine="540"/>
        <w:jc w:val="both"/>
        <w:rPr>
          <w:b w:val="false"/>
          <w:b w:val="false"/>
        </w:rPr>
      </w:pPr>
      <w:r>
        <w:rPr>
          <w:b w:val="false"/>
          <w:i w:val="false"/>
          <w:strike w:val="false"/>
          <w:dstrike w:val="false"/>
          <w:sz w:val="24"/>
          <w:u w:val="none"/>
        </w:rPr>
        <w:t>1) Федеральным фондом обязательного медицинского страхования - в соответствии с договором в рамках базовой Программы;</w:t>
      </w:r>
    </w:p>
    <w:p>
      <w:pPr>
        <w:pStyle w:val="ConsPlusNormal"/>
        <w:spacing w:before="240" w:after="0"/>
        <w:ind w:left="0" w:firstLine="540"/>
        <w:jc w:val="both"/>
        <w:rPr>
          <w:b w:val="false"/>
          <w:b w:val="false"/>
        </w:rPr>
      </w:pPr>
      <w:r>
        <w:rPr>
          <w:b w:val="false"/>
          <w:i w:val="false"/>
          <w:strike w:val="false"/>
          <w:dstrike w:val="false"/>
          <w:sz w:val="24"/>
          <w:u w:val="none"/>
        </w:rPr>
        <w:t>2) территориальным фондом - в соответствии с договором по обязательному медицинскому страхованию.</w:t>
      </w:r>
    </w:p>
    <w:p>
      <w:pPr>
        <w:pStyle w:val="ConsPlusNormal"/>
        <w:spacing w:before="240" w:after="0"/>
        <w:ind w:left="0" w:firstLine="540"/>
        <w:jc w:val="both"/>
        <w:rPr>
          <w:b w:val="false"/>
          <w:b w:val="false"/>
        </w:rPr>
      </w:pPr>
      <w:r>
        <w:rPr>
          <w:b w:val="false"/>
          <w:i w:val="false"/>
          <w:strike w:val="false"/>
          <w:dstrike w:val="false"/>
          <w:sz w:val="24"/>
          <w:u w:val="none"/>
        </w:rPr>
        <w:t>11. При медико-экономическом контроле осуществляется проверка:</w:t>
      </w:r>
    </w:p>
    <w:p>
      <w:pPr>
        <w:pStyle w:val="ConsPlusNormal"/>
        <w:spacing w:before="240" w:after="0"/>
        <w:ind w:left="0" w:firstLine="540"/>
        <w:jc w:val="both"/>
        <w:rPr>
          <w:b w:val="false"/>
          <w:b w:val="false"/>
        </w:rPr>
      </w:pPr>
      <w:r>
        <w:rPr>
          <w:b w:val="false"/>
          <w:i w:val="false"/>
          <w:strike w:val="false"/>
          <w:dstrike w:val="false"/>
          <w:sz w:val="24"/>
          <w:u w:val="none"/>
        </w:rPr>
        <w:t>1) по всем страховым случаям в рамках программ обязательного медицинского страхования в целях 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 установленных договором в рамках базовой программы, и объемов их финансового обеспечения;</w:t>
      </w:r>
    </w:p>
    <w:p>
      <w:pPr>
        <w:pStyle w:val="ConsPlusNormal"/>
        <w:spacing w:before="240" w:after="0"/>
        <w:ind w:left="0" w:firstLine="540"/>
        <w:jc w:val="both"/>
        <w:rPr>
          <w:b w:val="false"/>
          <w:b w:val="false"/>
        </w:rPr>
      </w:pPr>
      <w:r>
        <w:rPr>
          <w:b w:val="false"/>
          <w:i w:val="false"/>
          <w:strike w:val="false"/>
          <w:dstrike w:val="false"/>
          <w:sz w:val="24"/>
          <w:u w:val="none"/>
        </w:rPr>
        <w:t>2) по каждому страховому случаю в целях:</w:t>
      </w:r>
    </w:p>
    <w:p>
      <w:pPr>
        <w:pStyle w:val="ConsPlusNormal"/>
        <w:spacing w:before="240" w:after="0"/>
        <w:ind w:left="0" w:firstLine="540"/>
        <w:jc w:val="both"/>
        <w:rPr>
          <w:b w:val="false"/>
          <w:b w:val="false"/>
        </w:rPr>
      </w:pPr>
      <w:r>
        <w:rPr>
          <w:b w:val="false"/>
          <w:i w:val="false"/>
          <w:strike w:val="false"/>
          <w:dstrike w:val="false"/>
          <w:sz w:val="24"/>
          <w:u w:val="none"/>
        </w:rPr>
        <w:t>выявления в реестрах счетов нарушений, связанных с их оформлением;</w:t>
      </w:r>
    </w:p>
    <w:p>
      <w:pPr>
        <w:pStyle w:val="ConsPlusNormal"/>
        <w:spacing w:before="240" w:after="0"/>
        <w:ind w:left="0" w:firstLine="540"/>
        <w:jc w:val="both"/>
        <w:rPr>
          <w:b w:val="false"/>
          <w:b w:val="false"/>
        </w:rPr>
      </w:pPr>
      <w:r>
        <w:rPr>
          <w:b w:val="false"/>
          <w:i w:val="false"/>
          <w:strike w:val="false"/>
          <w:dstrike w:val="false"/>
          <w:sz w:val="24"/>
          <w:u w:val="none"/>
        </w:rPr>
        <w:t>идентификации лица, застрахованного конкретной страховой медицинской организацией;</w:t>
      </w:r>
    </w:p>
    <w:p>
      <w:pPr>
        <w:pStyle w:val="ConsPlusNormal"/>
        <w:spacing w:before="240" w:after="0"/>
        <w:ind w:left="0" w:firstLine="540"/>
        <w:jc w:val="both"/>
        <w:rPr>
          <w:b w:val="false"/>
          <w:b w:val="false"/>
        </w:rPr>
      </w:pPr>
      <w:r>
        <w:rPr>
          <w:b w:val="false"/>
          <w:i w:val="false"/>
          <w:strike w:val="false"/>
          <w:dstrike w:val="false"/>
          <w:sz w:val="24"/>
          <w:u w:val="none"/>
        </w:rPr>
        <w:t>проверки соответствия оказанной медицинской помощи программам обязательного медицинского страхования, условиям договора по обязательному медицинскому страхованию, договора в рамках базовой программы, действующей лицензии медицинской организации на осуществление медицинской деятельности;</w:t>
      </w:r>
    </w:p>
    <w:p>
      <w:pPr>
        <w:pStyle w:val="ConsPlusNormal"/>
        <w:spacing w:before="240" w:after="0"/>
        <w:ind w:left="0" w:firstLine="540"/>
        <w:jc w:val="both"/>
        <w:rPr>
          <w:b w:val="false"/>
          <w:b w:val="false"/>
        </w:rPr>
      </w:pPr>
      <w:r>
        <w:rPr>
          <w:b w:val="false"/>
          <w:i w:val="false"/>
          <w:strike w:val="false"/>
          <w:dstrike w:val="false"/>
          <w:sz w:val="24"/>
          <w:u w:val="none"/>
        </w:rPr>
        <w:t>выявления случаев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 в том числе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&lt;4&gt; </w:t>
      </w:r>
      <w:hyperlink r:id="rId11">
        <w:r>
          <w:rPr>
            <w:rStyle w:val="ListLabel3"/>
            <w:b w:val="false"/>
            <w:i w:val="false"/>
            <w:strike w:val="false"/>
            <w:dstrike w:val="false"/>
            <w:color w:val="0000FF"/>
            <w:sz w:val="24"/>
            <w:u w:val="none"/>
          </w:rPr>
          <w:t>Приказ</w:t>
        </w:r>
      </w:hyperlink>
      <w:r>
        <w:rPr>
          <w:b w:val="false"/>
          <w:i w:val="false"/>
          <w:strike w:val="false"/>
          <w:dstrike w:val="false"/>
          <w:sz w:val="24"/>
          <w:u w:val="none"/>
        </w:rP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pPr>
        <w:pStyle w:val="ConsPlusNormal"/>
        <w:spacing w:before="240" w:after="0"/>
        <w:ind w:left="0" w:firstLine="540"/>
        <w:jc w:val="both"/>
        <w:rPr/>
      </w:pPr>
      <w:hyperlink r:id="rId12">
        <w:r>
          <w:rPr>
            <w:rStyle w:val="ListLabel3"/>
            <w:b w:val="false"/>
            <w:i w:val="false"/>
            <w:strike w:val="false"/>
            <w:dstrike w:val="false"/>
            <w:color w:val="0000FF"/>
            <w:sz w:val="24"/>
            <w:u w:val="none"/>
          </w:rPr>
          <w:t>Приказ</w:t>
        </w:r>
      </w:hyperlink>
      <w:r>
        <w:rPr>
          <w:b w:val="false"/>
          <w:i w:val="false"/>
          <w:strike w:val="false"/>
          <w:dstrike w:val="false"/>
          <w:sz w:val="24"/>
          <w:u w:val="none"/>
        </w:rP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проверки обоснованности применения тарифов на оплату медицинской помощи за счет средств обязательного медицинского страхования, установленных в соответствии с </w:t>
      </w:r>
      <w:hyperlink r:id="rId13">
        <w:r>
          <w:rPr>
            <w:rStyle w:val="ListLabel3"/>
            <w:b w:val="false"/>
            <w:i w:val="false"/>
            <w:strike w:val="false"/>
            <w:dstrike w:val="false"/>
            <w:color w:val="0000FF"/>
            <w:sz w:val="24"/>
            <w:u w:val="none"/>
          </w:rPr>
          <w:t>частью 2 статьей 30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или в соответствии с </w:t>
      </w:r>
      <w:hyperlink r:id="rId14">
        <w:r>
          <w:rPr>
            <w:rStyle w:val="ListLabel3"/>
            <w:b w:val="false"/>
            <w:i w:val="false"/>
            <w:strike w:val="false"/>
            <w:dstrike w:val="false"/>
            <w:color w:val="0000FF"/>
            <w:sz w:val="24"/>
            <w:u w:val="none"/>
          </w:rPr>
          <w:t>частью 3.1 статьи 30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pPr>
        <w:pStyle w:val="ConsPlusNormal"/>
        <w:spacing w:before="240" w:after="0"/>
        <w:ind w:left="0" w:firstLine="540"/>
        <w:jc w:val="both"/>
        <w:rPr>
          <w:b w:val="false"/>
          <w:b w:val="false"/>
        </w:rPr>
      </w:pPr>
      <w:r>
        <w:rPr>
          <w:b w:val="false"/>
          <w:i w:val="false"/>
          <w:strike w:val="false"/>
          <w:dstrike w:val="false"/>
          <w:sz w:val="24"/>
          <w:u w:val="none"/>
        </w:rPr>
        <w:t>проверки обоснованности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ConsPlusNormal"/>
        <w:spacing w:before="240" w:after="0"/>
        <w:ind w:left="0" w:firstLine="540"/>
        <w:jc w:val="both"/>
        <w:rPr>
          <w:b w:val="false"/>
          <w:b w:val="false"/>
        </w:rPr>
      </w:pPr>
      <w:r>
        <w:rPr>
          <w:b w:val="false"/>
          <w:i w:val="false"/>
          <w:strike w:val="false"/>
          <w:dstrike w:val="false"/>
          <w:sz w:val="24"/>
          <w:u w:val="none"/>
        </w:rPr>
        <w:t>выявления случаев оказания медицинской помощи застрахованным лицам,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выявления случаев оказания онкологической медицинской помощи, в том числе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выявления случаев лечения застрахованных лиц с новой коронавирусной инфекцией COVID-19 на всех этапах оказания медицинской помощи (U07.1, U07.2) с летальным исходом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выявления случаев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 в том числе в целях отбора случаев оказания медицинской помощи для проведения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выявления случаев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выявления случаев направления на оказание (оказания) медицинской помощи с применением экстракорпорального оплодотворения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выявления случаев оказания застрахованным лицам медицинской помощи с летальным исходом в стационарных условиях и условиях дневного стационара, в амбулаторных условиях в неотложной форме, вне медицинской организации бригадами скорой медицинской помощи.</w:t>
      </w:r>
    </w:p>
    <w:p>
      <w:pPr>
        <w:pStyle w:val="ConsPlusNormal"/>
        <w:spacing w:before="240" w:after="0"/>
        <w:ind w:left="0" w:firstLine="540"/>
        <w:jc w:val="both"/>
        <w:rPr>
          <w:b w:val="false"/>
          <w:b w:val="false"/>
        </w:rPr>
      </w:pPr>
      <w:bookmarkStart w:id="2" w:name="Par95"/>
      <w:bookmarkEnd w:id="2"/>
      <w:r>
        <w:rPr>
          <w:b w:val="false"/>
          <w:i w:val="false"/>
          <w:strike w:val="false"/>
          <w:dstrike w:val="false"/>
          <w:sz w:val="24"/>
          <w:u w:val="none"/>
        </w:rPr>
        <w:t>12. Выявленные в реестрах счетов нарушения отражаются в заключении о результатах медико-экономического контроля по форме, установленной Федеральным фондом &lt;5&gt;, с указанием суммы уменьшения счета в целом и по каждой записи реестра, содержащей сведения о нарушениях при оказании медицинской помощи и суммах неоплаты и (или) уменьшения оплаты оказанной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&lt;5&gt; В соответствии с </w:t>
      </w:r>
      <w:hyperlink r:id="rId15">
        <w:r>
          <w:rPr>
            <w:rStyle w:val="ListLabel3"/>
            <w:b w:val="false"/>
            <w:i w:val="false"/>
            <w:strike w:val="false"/>
            <w:dstrike w:val="false"/>
            <w:color w:val="0000FF"/>
            <w:sz w:val="24"/>
            <w:u w:val="none"/>
          </w:rPr>
          <w:t>частью 9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13. Результаты медико-экономического контроля, оформленные заключением, предусмотренным </w:t>
      </w:r>
      <w:hyperlink w:anchor="Par95" w:tgtFrame="12. Выявленные в реестрах счетов нарушения отражаются в заключении о результатах медико-экономического контроля по форме, установленной Федеральным фондом &lt;5&gt;, с указанием суммы уменьшения счета в целом и по каждой записи реестра, содержащей сведения о нарушениях при оказании медицинской помощи и суммах неоплаты и (или) уменьшения оплаты оказанной медицинской помощи.">
        <w:r>
          <w:rPr>
            <w:rStyle w:val="ListLabel3"/>
            <w:b w:val="false"/>
            <w:i w:val="false"/>
            <w:strike w:val="false"/>
            <w:dstrike w:val="false"/>
            <w:color w:val="0000FF"/>
            <w:sz w:val="24"/>
            <w:u w:val="none"/>
          </w:rPr>
          <w:t>пунктом 12</w:t>
        </w:r>
      </w:hyperlink>
      <w:r>
        <w:rPr>
          <w:b w:val="false"/>
          <w:i w:val="false"/>
          <w:strike w:val="false"/>
          <w:dstrike w:val="false"/>
          <w:sz w:val="24"/>
          <w:u w:val="none"/>
        </w:rP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ar396" w:tgtFram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главой III настоящего Порядка, медико-экономический контроль предъявленного медицинской о...">
        <w:r>
          <w:rPr>
            <w:rStyle w:val="ListLabel3"/>
            <w:b w:val="false"/>
            <w:i w:val="false"/>
            <w:strike w:val="false"/>
            <w:dstrike w:val="false"/>
            <w:color w:val="0000FF"/>
            <w:sz w:val="24"/>
            <w:u w:val="none"/>
          </w:rPr>
          <w:t>пункте 86</w:t>
        </w:r>
      </w:hyperlink>
      <w:r>
        <w:rPr>
          <w:b w:val="false"/>
          <w:i w:val="false"/>
          <w:strike w:val="false"/>
          <w:dstrike w:val="false"/>
          <w:sz w:val="24"/>
          <w:u w:val="none"/>
        </w:rPr>
        <w:t xml:space="preserve"> настоящего Порядка) и являются основанием для:</w:t>
      </w:r>
    </w:p>
    <w:p>
      <w:pPr>
        <w:pStyle w:val="ConsPlusNormal"/>
        <w:spacing w:before="240" w:after="0"/>
        <w:ind w:left="0" w:firstLine="540"/>
        <w:jc w:val="both"/>
        <w:rPr/>
      </w:pPr>
      <w:r>
        <w:rPr>
          <w:b w:val="false"/>
          <w:i w:val="false"/>
          <w:strike w:val="false"/>
          <w:dstrike w:val="false"/>
          <w:sz w:val="24"/>
          <w:u w:val="none"/>
        </w:rPr>
        <w:t xml:space="preserve">1) применения мер, предусмотренных </w:t>
      </w:r>
      <w:hyperlink r:id="rId16">
        <w:r>
          <w:rPr>
            <w:rStyle w:val="ListLabel3"/>
            <w:b w:val="false"/>
            <w:i w:val="false"/>
            <w:strike w:val="false"/>
            <w:dstrike w:val="false"/>
            <w:color w:val="0000FF"/>
            <w:sz w:val="24"/>
            <w:u w:val="none"/>
          </w:rPr>
          <w:t>статьей 41</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ar492" w:tgtFrame="ПЕРЕЧЕНЬ">
        <w:r>
          <w:rPr>
            <w:rStyle w:val="ListLabel3"/>
            <w:b w:val="false"/>
            <w:i w:val="false"/>
            <w:strike w:val="false"/>
            <w:dstrike w:val="false"/>
            <w:color w:val="0000FF"/>
            <w:sz w:val="24"/>
            <w:u w:val="none"/>
          </w:rPr>
          <w:t>перечнем</w:t>
        </w:r>
      </w:hyperlink>
      <w:r>
        <w:rPr>
          <w:b w:val="false"/>
          <w:i w:val="false"/>
          <w:strike w:val="false"/>
          <w:dstrike w:val="false"/>
          <w:sz w:val="24"/>
          <w:u w:val="none"/>
        </w:rPr>
        <w:t xml:space="preserve"> оснований для отказа в оплате медицинской помощи (уменьшения оплаты медицинской помощи), установленных </w:t>
      </w:r>
      <w:hyperlink w:anchor="Par498" w:tgtFrame="Раздел 1. Нарушения, выявляемые при проведении медико-экономического контроля">
        <w:r>
          <w:rPr>
            <w:rStyle w:val="ListLabel3"/>
            <w:b w:val="false"/>
            <w:i w:val="false"/>
            <w:strike w:val="false"/>
            <w:dstrike w:val="false"/>
            <w:color w:val="0000FF"/>
            <w:sz w:val="24"/>
            <w:u w:val="none"/>
          </w:rPr>
          <w:t>разделом I</w:t>
        </w:r>
      </w:hyperlink>
      <w:r>
        <w:rPr>
          <w:b w:val="false"/>
          <w:i w:val="false"/>
          <w:strike w:val="false"/>
          <w:dstrike w:val="false"/>
          <w:sz w:val="24"/>
          <w:u w:val="none"/>
        </w:rPr>
        <w:t xml:space="preserve"> приложения к настоящему Порядку;</w:t>
      </w:r>
    </w:p>
    <w:p>
      <w:pPr>
        <w:pStyle w:val="ConsPlusNormal"/>
        <w:spacing w:before="240" w:after="0"/>
        <w:ind w:left="0" w:firstLine="540"/>
        <w:jc w:val="both"/>
        <w:rPr>
          <w:b w:val="false"/>
          <w:b w:val="false"/>
        </w:rPr>
      </w:pPr>
      <w:r>
        <w:rPr>
          <w:b w:val="false"/>
          <w:i w:val="false"/>
          <w:strike w:val="false"/>
          <w:dstrike w:val="false"/>
          <w:sz w:val="24"/>
          <w:u w:val="none"/>
        </w:rP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3) проведения территориальным фондом повторных медико-экономической экспертизы 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4) проведения страховой медицинской организацией медико-экономической экспертизы, экспертизы качества медицинской помощи по заданию Федерального фонда и (или) территориального фонда, осуществляемых во внеплановой форме.</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bookmarkStart w:id="3" w:name="Par105"/>
      <w:bookmarkEnd w:id="3"/>
      <w:r>
        <w:rPr>
          <w:b/>
          <w:i w:val="false"/>
          <w:strike w:val="false"/>
          <w:dstrike w:val="false"/>
          <w:sz w:val="24"/>
          <w:u w:val="none"/>
        </w:rPr>
        <w:t>IV. Медико-экономическая экспертиза</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14.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 &lt;6&gt;.</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&lt;6&gt; В соответствии с </w:t>
      </w:r>
      <w:hyperlink r:id="rId17">
        <w:r>
          <w:rPr>
            <w:rStyle w:val="ListLabel3"/>
            <w:b w:val="false"/>
            <w:i w:val="false"/>
            <w:strike w:val="false"/>
            <w:dstrike w:val="false"/>
            <w:color w:val="0000FF"/>
            <w:sz w:val="24"/>
            <w:u w:val="none"/>
          </w:rPr>
          <w:t>частью 4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15. Медико-экономическая экспертиза проводится специалистом-экспертом.</w:t>
      </w:r>
    </w:p>
    <w:p>
      <w:pPr>
        <w:pStyle w:val="ConsPlusNormal"/>
        <w:spacing w:before="240" w:after="0"/>
        <w:ind w:left="0" w:firstLine="540"/>
        <w:jc w:val="both"/>
        <w:rPr>
          <w:b w:val="false"/>
          <w:b w:val="false"/>
        </w:rPr>
      </w:pPr>
      <w:r>
        <w:rPr>
          <w:b w:val="false"/>
          <w:i w:val="false"/>
          <w:strike w:val="false"/>
          <w:dstrike w:val="false"/>
          <w:sz w:val="24"/>
          <w:u w:val="none"/>
        </w:rPr>
        <w:t>16. Медико-экономическая экспертиза осуществляется в форме:</w:t>
      </w:r>
    </w:p>
    <w:p>
      <w:pPr>
        <w:pStyle w:val="ConsPlusNormal"/>
        <w:spacing w:before="240" w:after="0"/>
        <w:ind w:left="0" w:firstLine="540"/>
        <w:jc w:val="both"/>
        <w:rPr>
          <w:b w:val="false"/>
          <w:b w:val="false"/>
        </w:rPr>
      </w:pPr>
      <w:r>
        <w:rPr>
          <w:b w:val="false"/>
          <w:i w:val="false"/>
          <w:strike w:val="false"/>
          <w:dstrike w:val="false"/>
          <w:sz w:val="24"/>
          <w:u w:val="none"/>
        </w:rPr>
        <w:t>1) плановой медико-экономической экспертизы;</w:t>
      </w:r>
    </w:p>
    <w:p>
      <w:pPr>
        <w:pStyle w:val="ConsPlusNormal"/>
        <w:spacing w:before="240" w:after="0"/>
        <w:ind w:left="0" w:firstLine="540"/>
        <w:jc w:val="both"/>
        <w:rPr>
          <w:b w:val="false"/>
          <w:b w:val="false"/>
        </w:rPr>
      </w:pPr>
      <w:r>
        <w:rPr>
          <w:b w:val="false"/>
          <w:i w:val="false"/>
          <w:strike w:val="false"/>
          <w:dstrike w:val="false"/>
          <w:sz w:val="24"/>
          <w:u w:val="none"/>
        </w:rPr>
        <w:t>2) внеплановой медико-экономической экспертизы.</w:t>
      </w:r>
    </w:p>
    <w:p>
      <w:pPr>
        <w:pStyle w:val="ConsPlusNormal"/>
        <w:spacing w:before="240" w:after="0"/>
        <w:ind w:left="0" w:firstLine="540"/>
        <w:jc w:val="both"/>
        <w:rPr>
          <w:b w:val="false"/>
          <w:b w:val="false"/>
        </w:rPr>
      </w:pPr>
      <w:r>
        <w:rPr>
          <w:b w:val="false"/>
          <w:i w:val="false"/>
          <w:strike w:val="false"/>
          <w:dstrike w:val="false"/>
          <w:sz w:val="24"/>
          <w:u w:val="none"/>
        </w:rPr>
        <w:t>17. При проведении медико-экономической экспертизы оцениваются:</w:t>
      </w:r>
    </w:p>
    <w:p>
      <w:pPr>
        <w:pStyle w:val="ConsPlusNormal"/>
        <w:spacing w:before="240" w:after="0"/>
        <w:ind w:left="0" w:firstLine="540"/>
        <w:jc w:val="both"/>
        <w:rPr>
          <w:b w:val="false"/>
          <w:b w:val="false"/>
        </w:rPr>
      </w:pPr>
      <w:r>
        <w:rPr>
          <w:b w:val="false"/>
          <w:i w:val="false"/>
          <w:strike w:val="false"/>
          <w:dstrike w:val="false"/>
          <w:sz w:val="24"/>
          <w:u w:val="none"/>
        </w:rP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pPr>
        <w:pStyle w:val="ConsPlusNormal"/>
        <w:spacing w:before="240" w:after="0"/>
        <w:ind w:left="0" w:firstLine="540"/>
        <w:jc w:val="both"/>
        <w:rPr>
          <w:b w:val="false"/>
          <w:b w:val="false"/>
        </w:rPr>
      </w:pPr>
      <w:r>
        <w:rPr>
          <w:b w:val="false"/>
          <w:i w:val="false"/>
          <w:strike w:val="false"/>
          <w:dstrike w:val="false"/>
          <w:sz w:val="24"/>
          <w:u w:val="none"/>
        </w:rP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pPr>
        <w:pStyle w:val="ConsPlusNormal"/>
        <w:spacing w:before="240" w:after="0"/>
        <w:ind w:left="0" w:firstLine="540"/>
        <w:jc w:val="both"/>
        <w:rPr>
          <w:b w:val="false"/>
          <w:b w:val="false"/>
        </w:rPr>
      </w:pPr>
      <w:r>
        <w:rPr>
          <w:b w:val="false"/>
          <w:i w:val="false"/>
          <w:strike w:val="false"/>
          <w:dstrike w:val="false"/>
          <w:sz w:val="24"/>
          <w:u w:val="none"/>
        </w:rPr>
        <w:t>4) наличие соответствующих записей лечащего врача в медицинской документации о рекомендациях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 в части оформления протоколов указанных консультаций/консилиумов и их учета в плане обследования и лечения.</w:t>
      </w:r>
    </w:p>
    <w:p>
      <w:pPr>
        <w:pStyle w:val="ConsPlusNormal"/>
        <w:spacing w:before="240" w:after="0"/>
        <w:ind w:left="0" w:firstLine="540"/>
        <w:jc w:val="both"/>
        <w:rPr>
          <w:b w:val="false"/>
          <w:b w:val="false"/>
        </w:rPr>
      </w:pPr>
      <w:bookmarkStart w:id="4" w:name="Par120"/>
      <w:bookmarkEnd w:id="4"/>
      <w:r>
        <w:rPr>
          <w:b w:val="false"/>
          <w:i w:val="false"/>
          <w:strike w:val="false"/>
          <w:dstrike w:val="false"/>
          <w:sz w:val="24"/>
          <w:u w:val="none"/>
        </w:rP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pPr>
        <w:pStyle w:val="ConsPlusNormal"/>
        <w:spacing w:before="240" w:after="0"/>
        <w:ind w:left="0" w:firstLine="540"/>
        <w:jc w:val="both"/>
        <w:rPr>
          <w:b w:val="false"/>
          <w:b w:val="false"/>
        </w:rPr>
      </w:pPr>
      <w:r>
        <w:rPr>
          <w:b w:val="false"/>
          <w:i w:val="false"/>
          <w:strike w:val="false"/>
          <w:dstrike w:val="false"/>
          <w:sz w:val="24"/>
          <w:u w:val="none"/>
        </w:rPr>
        <w:t>1) возраст;</w:t>
      </w:r>
    </w:p>
    <w:p>
      <w:pPr>
        <w:pStyle w:val="ConsPlusNormal"/>
        <w:spacing w:before="240" w:after="0"/>
        <w:ind w:left="0" w:firstLine="540"/>
        <w:jc w:val="both"/>
        <w:rPr>
          <w:b w:val="false"/>
          <w:b w:val="false"/>
        </w:rPr>
      </w:pPr>
      <w:r>
        <w:rPr>
          <w:b w:val="false"/>
          <w:i w:val="false"/>
          <w:strike w:val="false"/>
          <w:dstrike w:val="false"/>
          <w:sz w:val="24"/>
          <w:u w:val="none"/>
        </w:rPr>
        <w:t>2) пол;</w:t>
      </w:r>
    </w:p>
    <w:p>
      <w:pPr>
        <w:pStyle w:val="ConsPlusNormal"/>
        <w:spacing w:before="240" w:after="0"/>
        <w:ind w:left="0" w:firstLine="540"/>
        <w:jc w:val="both"/>
        <w:rPr>
          <w:b w:val="false"/>
          <w:b w:val="false"/>
        </w:rPr>
      </w:pPr>
      <w:r>
        <w:rPr>
          <w:b w:val="false"/>
          <w:i w:val="false"/>
          <w:strike w:val="false"/>
          <w:dstrike w:val="false"/>
          <w:sz w:val="24"/>
          <w:u w:val="none"/>
        </w:rPr>
        <w:t>3) заболевание (группы заболеваний);</w:t>
      </w:r>
    </w:p>
    <w:p>
      <w:pPr>
        <w:pStyle w:val="ConsPlusNormal"/>
        <w:spacing w:before="240" w:after="0"/>
        <w:ind w:left="0" w:firstLine="540"/>
        <w:jc w:val="both"/>
        <w:rPr>
          <w:b w:val="false"/>
          <w:b w:val="false"/>
        </w:rPr>
      </w:pPr>
      <w:r>
        <w:rPr>
          <w:b w:val="false"/>
          <w:i w:val="false"/>
          <w:strike w:val="false"/>
          <w:dstrike w:val="false"/>
          <w:sz w:val="24"/>
          <w:u w:val="none"/>
        </w:rPr>
        <w:t>4) вид (форма, условие) оказания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5) подлежащий(ие) применению порядок(ки) оказания медицинской помощи (клинические рекомендации, стандарты медицинской помощи);</w:t>
      </w:r>
    </w:p>
    <w:p>
      <w:pPr>
        <w:pStyle w:val="ConsPlusNormal"/>
        <w:spacing w:before="240" w:after="0"/>
        <w:ind w:left="0" w:firstLine="540"/>
        <w:jc w:val="both"/>
        <w:rPr/>
      </w:pPr>
      <w:bookmarkStart w:id="5" w:name="Par126"/>
      <w:bookmarkEnd w:id="5"/>
      <w:r>
        <w:rPr>
          <w:b w:val="false"/>
          <w:i w:val="false"/>
          <w:strike w:val="false"/>
          <w:dstrike w:val="false"/>
          <w:sz w:val="24"/>
          <w:u w:val="none"/>
        </w:rPr>
        <w:t xml:space="preserve">6) наличие в первичной медицинской документации и (или) на информационном ресурсе территориального фонда сведений о рекомендациях медицинских работников федеральных государственных учреждений, подведомственных Министерству здравоохранения Российской Федерации, участвующих в реализации федерального </w:t>
      </w:r>
      <w:hyperlink r:id="rId18">
        <w:r>
          <w:rPr>
            <w:rStyle w:val="ListLabel3"/>
            <w:b w:val="false"/>
            <w:i w:val="false"/>
            <w:strike w:val="false"/>
            <w:dstrike w:val="false"/>
            <w:color w:val="0000FF"/>
            <w:sz w:val="24"/>
            <w:u w:val="none"/>
          </w:rPr>
          <w:t>проекта</w:t>
        </w:r>
      </w:hyperlink>
      <w:r>
        <w:rPr>
          <w:b w:val="false"/>
          <w:i w:val="false"/>
          <w:strike w:val="false"/>
          <w:dstrike w:val="false"/>
          <w:sz w:val="24"/>
          <w:u w:val="none"/>
        </w:rPr>
        <w:t xml:space="preserve">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pPr>
        <w:pStyle w:val="ConsPlusNormal"/>
        <w:spacing w:before="240" w:after="0"/>
        <w:ind w:left="0" w:firstLine="540"/>
        <w:jc w:val="both"/>
        <w:rPr>
          <w:b w:val="false"/>
          <w:b w:val="false"/>
        </w:rPr>
      </w:pPr>
      <w:r>
        <w:rPr>
          <w:b w:val="false"/>
          <w:i w:val="false"/>
          <w:strike w:val="false"/>
          <w:dstrike w:val="false"/>
          <w:sz w:val="24"/>
          <w:u w:val="none"/>
        </w:rP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pPr>
        <w:pStyle w:val="ConsPlusNormal"/>
        <w:spacing w:before="240" w:after="0"/>
        <w:ind w:left="0" w:firstLine="540"/>
        <w:jc w:val="both"/>
        <w:rPr>
          <w:b w:val="false"/>
          <w:b w:val="false"/>
        </w:rPr>
      </w:pPr>
      <w:r>
        <w:rPr>
          <w:b w:val="false"/>
          <w:i w:val="false"/>
          <w:strike w:val="false"/>
          <w:dstrike w:val="false"/>
          <w:sz w:val="24"/>
          <w:u w:val="none"/>
        </w:rP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pPr>
        <w:pStyle w:val="ConsPlusNormal"/>
        <w:spacing w:before="240" w:after="0"/>
        <w:ind w:left="0" w:firstLine="540"/>
        <w:jc w:val="both"/>
        <w:rPr/>
      </w:pPr>
      <w:r>
        <w:rPr>
          <w:b w:val="false"/>
          <w:i w:val="false"/>
          <w:strike w:val="false"/>
          <w:dstrike w:val="false"/>
          <w:sz w:val="24"/>
          <w:u w:val="none"/>
        </w:rP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ar120" w:tgtFrame="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
        <w:r>
          <w:rPr>
            <w:rStyle w:val="ListLabel3"/>
            <w:b w:val="false"/>
            <w:i w:val="false"/>
            <w:strike w:val="false"/>
            <w:dstrike w:val="false"/>
            <w:color w:val="0000FF"/>
            <w:sz w:val="24"/>
            <w:u w:val="none"/>
          </w:rPr>
          <w:t>пункте 18</w:t>
        </w:r>
      </w:hyperlink>
      <w:r>
        <w:rPr>
          <w:b w:val="false"/>
          <w:i w:val="false"/>
          <w:strike w:val="false"/>
          <w:dstrike w:val="false"/>
          <w:sz w:val="24"/>
          <w:u w:val="none"/>
        </w:rPr>
        <w:t xml:space="preserve"> настоящего Порядка.</w:t>
      </w:r>
    </w:p>
    <w:p>
      <w:pPr>
        <w:pStyle w:val="ConsPlusNormal"/>
        <w:spacing w:before="240" w:after="0"/>
        <w:ind w:left="0" w:firstLine="540"/>
        <w:jc w:val="both"/>
        <w:rPr>
          <w:b w:val="false"/>
          <w:b w:val="false"/>
        </w:rPr>
      </w:pPr>
      <w:r>
        <w:rPr>
          <w:b w:val="false"/>
          <w:i w:val="false"/>
          <w:strike w:val="false"/>
          <w:dstrike w:val="false"/>
          <w:sz w:val="24"/>
          <w:u w:val="none"/>
        </w:rPr>
        <w:t>20. Плановая медико-экономическая экспертиза проводится по медицинской помощи, оказанной в пределах одного календарного года.</w:t>
      </w:r>
    </w:p>
    <w:p>
      <w:pPr>
        <w:pStyle w:val="ConsPlusNormal"/>
        <w:spacing w:before="240" w:after="0"/>
        <w:ind w:left="0" w:firstLine="540"/>
        <w:jc w:val="both"/>
        <w:rPr>
          <w:b w:val="false"/>
          <w:b w:val="false"/>
        </w:rPr>
      </w:pPr>
      <w:r>
        <w:rPr>
          <w:b w:val="false"/>
          <w:i w:val="false"/>
          <w:strike w:val="false"/>
          <w:dstrike w:val="false"/>
          <w:sz w:val="24"/>
          <w:u w:val="none"/>
        </w:rPr>
        <w:t>21. 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pPr>
        <w:pStyle w:val="ConsPlusNormal"/>
        <w:spacing w:before="240" w:after="0"/>
        <w:ind w:left="0" w:firstLine="540"/>
        <w:jc w:val="both"/>
        <w:rPr>
          <w:b w:val="false"/>
          <w:b w:val="false"/>
        </w:rPr>
      </w:pPr>
      <w:r>
        <w:rPr>
          <w:b w:val="false"/>
          <w:i w:val="false"/>
          <w:strike w:val="false"/>
          <w:dstrike w:val="false"/>
          <w:sz w:val="24"/>
          <w:u w:val="none"/>
        </w:rP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pPr>
        <w:pStyle w:val="ConsPlusNormal"/>
        <w:spacing w:before="240" w:after="0"/>
        <w:ind w:left="0" w:firstLine="540"/>
        <w:jc w:val="both"/>
        <w:rPr>
          <w:b w:val="false"/>
          <w:b w:val="false"/>
        </w:rPr>
      </w:pPr>
      <w:bookmarkStart w:id="6" w:name="Par133"/>
      <w:bookmarkEnd w:id="6"/>
      <w:r>
        <w:rPr>
          <w:b w:val="false"/>
          <w:i w:val="false"/>
          <w:strike w:val="false"/>
          <w:dstrike w:val="false"/>
          <w:sz w:val="24"/>
          <w:u w:val="none"/>
        </w:rP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pPr>
        <w:pStyle w:val="ConsPlusNormal"/>
        <w:spacing w:before="240" w:after="0"/>
        <w:ind w:left="0" w:firstLine="540"/>
        <w:jc w:val="both"/>
        <w:rPr>
          <w:b w:val="false"/>
          <w:b w:val="false"/>
        </w:rPr>
      </w:pPr>
      <w:bookmarkStart w:id="7" w:name="Par134"/>
      <w:bookmarkEnd w:id="7"/>
      <w:r>
        <w:rPr>
          <w:b w:val="false"/>
          <w:i w:val="false"/>
          <w:strike w:val="false"/>
          <w:dstrike w:val="false"/>
          <w:sz w:val="24"/>
          <w:u w:val="none"/>
        </w:rP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pPr>
        <w:pStyle w:val="ConsPlusNormal"/>
        <w:spacing w:before="240" w:after="0"/>
        <w:ind w:left="0" w:firstLine="540"/>
        <w:jc w:val="both"/>
        <w:rPr>
          <w:b w:val="false"/>
          <w:b w:val="false"/>
        </w:rPr>
      </w:pPr>
      <w:r>
        <w:rPr>
          <w:b w:val="false"/>
          <w:i w:val="false"/>
          <w:strike w:val="false"/>
          <w:dstrike w:val="false"/>
          <w:sz w:val="24"/>
          <w:u w:val="none"/>
        </w:rPr>
        <w:t>3) оказания медицинской помощи по профилю "онкология" с применением лекарственной противоопухолевой терапии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проведения лекарственной противоопухолевой терапии;</w:t>
      </w:r>
    </w:p>
    <w:p>
      <w:pPr>
        <w:pStyle w:val="ConsPlusNormal"/>
        <w:spacing w:before="240" w:after="0"/>
        <w:ind w:left="0" w:firstLine="540"/>
        <w:jc w:val="both"/>
        <w:rPr>
          <w:b w:val="false"/>
          <w:b w:val="false"/>
        </w:rPr>
      </w:pPr>
      <w:r>
        <w:rPr>
          <w:b w:val="false"/>
          <w:i w:val="false"/>
          <w:strike w:val="false"/>
          <w:dstrike w:val="false"/>
          <w:sz w:val="24"/>
          <w:u w:val="none"/>
        </w:rP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ConsPlusNormal"/>
        <w:spacing w:before="240" w:after="0"/>
        <w:ind w:left="0" w:firstLine="540"/>
        <w:jc w:val="both"/>
        <w:rPr>
          <w:b w:val="false"/>
          <w:b w:val="false"/>
        </w:rPr>
      </w:pPr>
      <w:r>
        <w:rPr>
          <w:b w:val="false"/>
          <w:i w:val="false"/>
          <w:strike w:val="false"/>
          <w:dstrike w:val="false"/>
          <w:sz w:val="24"/>
          <w:u w:val="none"/>
        </w:rP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6) оказания медицинской помощи застрахованным лицам без указания в реестре счета признака летального исхода, по которым территориальный фонд имеет сведения о смерти застрахованного лица в период оказания ему медицинской помощи (по поручению территориального фонда);</w:t>
      </w:r>
    </w:p>
    <w:p>
      <w:pPr>
        <w:pStyle w:val="ConsPlusNormal"/>
        <w:spacing w:before="240" w:after="0"/>
        <w:ind w:left="0" w:firstLine="540"/>
        <w:jc w:val="both"/>
        <w:rPr>
          <w:b w:val="false"/>
          <w:b w:val="false"/>
        </w:rPr>
      </w:pPr>
      <w:r>
        <w:rPr>
          <w:b w:val="false"/>
          <w:i w:val="false"/>
          <w:strike w:val="false"/>
          <w:dstrike w:val="false"/>
          <w:sz w:val="24"/>
          <w:u w:val="none"/>
        </w:rP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
    <w:p>
      <w:pPr>
        <w:pStyle w:val="ConsPlusNormal"/>
        <w:spacing w:before="240" w:after="0"/>
        <w:ind w:left="0" w:firstLine="540"/>
        <w:jc w:val="both"/>
        <w:rPr/>
      </w:pPr>
      <w:r>
        <w:rPr>
          <w:b w:val="false"/>
          <w:i w:val="false"/>
          <w:strike w:val="false"/>
          <w:dstrike w:val="false"/>
          <w:sz w:val="24"/>
          <w:u w:val="none"/>
        </w:rPr>
        <w:t xml:space="preserve">23. 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 по случаям, предусмотренным </w:t>
      </w:r>
      <w:hyperlink w:anchor="Par134" w:tgtFrame="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
        <w:r>
          <w:rPr>
            <w:rStyle w:val="ListLabel3"/>
            <w:b w:val="false"/>
            <w:i w:val="false"/>
            <w:strike w:val="false"/>
            <w:dstrike w:val="false"/>
            <w:color w:val="0000FF"/>
            <w:sz w:val="24"/>
            <w:u w:val="none"/>
          </w:rPr>
          <w:t>подпунктом 2 пункта 22</w:t>
        </w:r>
      </w:hyperlink>
      <w:r>
        <w:rPr>
          <w:b w:val="false"/>
          <w:i w:val="false"/>
          <w:strike w:val="false"/>
          <w:dstrike w:val="false"/>
          <w:sz w:val="24"/>
          <w:u w:val="none"/>
        </w:rPr>
        <w:t xml:space="preserve"> настоящего Порядка, срок проведения которой не зависит от времени, прошедшего с момента оказания медицинской помощи.</w:t>
      </w:r>
    </w:p>
    <w:p>
      <w:pPr>
        <w:pStyle w:val="ConsPlusNormal"/>
        <w:spacing w:before="240" w:after="0"/>
        <w:ind w:left="0" w:firstLine="540"/>
        <w:jc w:val="both"/>
        <w:rPr/>
      </w:pPr>
      <w:r>
        <w:rPr>
          <w:b w:val="false"/>
          <w:i w:val="false"/>
          <w:strike w:val="false"/>
          <w:dstrike w:val="false"/>
          <w:sz w:val="24"/>
          <w:u w:val="none"/>
        </w:rPr>
        <w:t xml:space="preserve">Срок проведения внеплановой медико-экономической экспертизы по случаям, предусмотренным </w:t>
      </w:r>
      <w:hyperlink w:anchor="Par133" w:tgtFrame="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 получения застрахованными лицами услу...">
        <w:r>
          <w:rPr>
            <w:rStyle w:val="ListLabel3"/>
            <w:b w:val="false"/>
            <w:i w:val="false"/>
            <w:strike w:val="false"/>
            <w:dstrike w:val="false"/>
            <w:color w:val="0000FF"/>
            <w:sz w:val="24"/>
            <w:u w:val="none"/>
          </w:rPr>
          <w:t>подпунктом 1 пункта 22</w:t>
        </w:r>
      </w:hyperlink>
      <w:r>
        <w:rPr>
          <w:b w:val="false"/>
          <w:i w:val="false"/>
          <w:strike w:val="false"/>
          <w:dstrike w:val="false"/>
          <w:sz w:val="24"/>
          <w:u w:val="none"/>
        </w:rPr>
        <w:t xml:space="preserve"> настоящего Порядка, исчисляется с рабочего дня, следующего за днем оформления акта медико-экономического контроля, содержащего информацию о повторном обращении (госпитализации).</w:t>
      </w:r>
    </w:p>
    <w:p>
      <w:pPr>
        <w:pStyle w:val="ConsPlusNormal"/>
        <w:spacing w:before="240" w:after="0"/>
        <w:ind w:left="0" w:firstLine="540"/>
        <w:jc w:val="both"/>
        <w:rPr>
          <w:b w:val="false"/>
          <w:b w:val="false"/>
        </w:rPr>
      </w:pPr>
      <w:r>
        <w:rPr>
          <w:b w:val="false"/>
          <w:i w:val="false"/>
          <w:strike w:val="false"/>
          <w:dstrike w:val="false"/>
          <w:sz w:val="24"/>
          <w:u w:val="none"/>
        </w:rPr>
        <w:t>24. Объем ежемесячных медико-экономических экспертиз (плановых и внеплановых) от числа принятых к оплате случаев оказания медицинской помощи в каждой медицинской организации составляет не менее:</w:t>
      </w:r>
    </w:p>
    <w:p>
      <w:pPr>
        <w:pStyle w:val="ConsPlusNormal"/>
        <w:spacing w:before="240" w:after="0"/>
        <w:ind w:left="0" w:firstLine="540"/>
        <w:jc w:val="both"/>
        <w:rPr>
          <w:b w:val="false"/>
          <w:b w:val="false"/>
        </w:rPr>
      </w:pPr>
      <w:r>
        <w:rPr>
          <w:b w:val="false"/>
          <w:i w:val="false"/>
          <w:strike w:val="false"/>
          <w:dstrike w:val="false"/>
          <w:sz w:val="24"/>
          <w:u w:val="none"/>
        </w:rPr>
        <w:t>1) при оказании медицинской помощи вне медицинской организации - 2%;</w:t>
      </w:r>
    </w:p>
    <w:p>
      <w:pPr>
        <w:pStyle w:val="ConsPlusNormal"/>
        <w:spacing w:before="240" w:after="0"/>
        <w:ind w:left="0" w:firstLine="540"/>
        <w:jc w:val="both"/>
        <w:rPr>
          <w:b w:val="false"/>
          <w:b w:val="false"/>
        </w:rPr>
      </w:pPr>
      <w:r>
        <w:rPr>
          <w:b w:val="false"/>
          <w:i w:val="false"/>
          <w:strike w:val="false"/>
          <w:dstrike w:val="false"/>
          <w:sz w:val="24"/>
          <w:u w:val="none"/>
        </w:rPr>
        <w:t>2) при оказании медицинской помощи амбулаторно - 0,5%;</w:t>
      </w:r>
    </w:p>
    <w:p>
      <w:pPr>
        <w:pStyle w:val="ConsPlusNormal"/>
        <w:spacing w:before="240" w:after="0"/>
        <w:ind w:left="0" w:firstLine="540"/>
        <w:jc w:val="both"/>
        <w:rPr>
          <w:b w:val="false"/>
          <w:b w:val="false"/>
        </w:rPr>
      </w:pPr>
      <w:r>
        <w:rPr>
          <w:b w:val="false"/>
          <w:i w:val="false"/>
          <w:strike w:val="false"/>
          <w:dstrike w:val="false"/>
          <w:sz w:val="24"/>
          <w:u w:val="none"/>
        </w:rPr>
        <w:t>3) при оказании медицинской помощи в дневном стационаре - 6%;</w:t>
      </w:r>
    </w:p>
    <w:p>
      <w:pPr>
        <w:pStyle w:val="ConsPlusNormal"/>
        <w:spacing w:before="240" w:after="0"/>
        <w:ind w:left="0" w:firstLine="540"/>
        <w:jc w:val="both"/>
        <w:rPr>
          <w:b w:val="false"/>
          <w:b w:val="false"/>
        </w:rPr>
      </w:pPr>
      <w:r>
        <w:rPr>
          <w:b w:val="false"/>
          <w:i w:val="false"/>
          <w:strike w:val="false"/>
          <w:dstrike w:val="false"/>
          <w:sz w:val="24"/>
          <w:u w:val="none"/>
        </w:rPr>
        <w:t>4) при оказании медицинской помощи стационарно - 6%.</w:t>
      </w:r>
    </w:p>
    <w:p>
      <w:pPr>
        <w:pStyle w:val="ConsPlusNormal"/>
        <w:spacing w:before="240" w:after="0"/>
        <w:ind w:left="0" w:firstLine="540"/>
        <w:jc w:val="both"/>
        <w:rPr>
          <w:b w:val="false"/>
          <w:b w:val="false"/>
        </w:rPr>
      </w:pPr>
      <w:r>
        <w:rPr>
          <w:b w:val="false"/>
          <w:i w:val="false"/>
          <w:strike w:val="false"/>
          <w:dstrike w:val="false"/>
          <w:sz w:val="24"/>
          <w:u w:val="none"/>
        </w:rPr>
        <w:t>25. По итогам плановой или внеплановой медико-экономической экспертизы специалистом-экспертом составляется заключение о результатах медико-экономической экспертизы по форме, утверждаемой Федеральным фондом &lt;7&gt;. В случае составления заключения о результатах медико-экономической экспертизы в форме документа на бумажном носителе оно составляется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&lt;7&gt; В соответствии с </w:t>
      </w:r>
      <w:hyperlink r:id="rId19">
        <w:r>
          <w:rPr>
            <w:rStyle w:val="ListLabel3"/>
            <w:b w:val="false"/>
            <w:i w:val="false"/>
            <w:strike w:val="false"/>
            <w:dstrike w:val="false"/>
            <w:color w:val="0000FF"/>
            <w:sz w:val="24"/>
            <w:u w:val="none"/>
          </w:rPr>
          <w:t>частью 9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При выявлении отсутствия в медицинской документации предусмотренных </w:t>
      </w:r>
      <w:hyperlink r:id="rId20" w:tgtFrame="6) наличие в первичной медицинской документации и (или) на информационном ресурсе территориального фонда сведений о рекомендациях медицинских работников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quot;Развитие сети национальных медицинских исследовательских центров и внедрение инновационных медицинских технологий\">
        <w:r>
          <w:rPr>
            <w:rStyle w:val="ListLabel3"/>
            <w:b w:val="false"/>
            <w:i w:val="false"/>
            <w:strike w:val="false"/>
            <w:dstrike w:val="false"/>
            <w:color w:val="0000FF"/>
            <w:sz w:val="24"/>
            <w:u w:val="none"/>
          </w:rPr>
          <w:t>подпунктом 6 пункта 18</w:t>
        </w:r>
      </w:hyperlink>
      <w:r>
        <w:rPr>
          <w:b w:val="false"/>
          <w:i w:val="false"/>
          <w:strike w:val="false"/>
          <w:dstrike w:val="false"/>
          <w:sz w:val="24"/>
          <w:u w:val="none"/>
        </w:rPr>
        <w:t xml:space="preserve"> настоящего Порядка сведений о рекомендациях медицинских работников национальных медицинских исследовательских центров заключение о результатах медико-экономической экспертизы дополнительно направляется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w:t>
      </w:r>
      <w:hyperlink r:id="rId21">
        <w:r>
          <w:rPr>
            <w:rStyle w:val="ListLabel3"/>
            <w:b w:val="false"/>
            <w:i w:val="false"/>
            <w:strike w:val="false"/>
            <w:dstrike w:val="false"/>
            <w:color w:val="0000FF"/>
            <w:sz w:val="24"/>
            <w:u w:val="none"/>
          </w:rPr>
          <w:t>проекта</w:t>
        </w:r>
      </w:hyperlink>
      <w:r>
        <w:rPr>
          <w:b w:val="false"/>
          <w:i w:val="false"/>
          <w:strike w:val="false"/>
          <w:dstrike w:val="false"/>
          <w:sz w:val="24"/>
          <w:u w:val="none"/>
        </w:rPr>
        <w:t xml:space="preserve">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в течение суток со дня выявления отсутствия в медицинской документации сведений о рекомендациях.</w:t>
      </w:r>
    </w:p>
    <w:p>
      <w:pPr>
        <w:pStyle w:val="ConsPlusNormal"/>
        <w:spacing w:before="240" w:after="0"/>
        <w:ind w:left="0" w:firstLine="540"/>
        <w:jc w:val="both"/>
        <w:rPr>
          <w:b w:val="false"/>
          <w:b w:val="false"/>
        </w:rPr>
      </w:pPr>
      <w:r>
        <w:rPr>
          <w:b w:val="false"/>
          <w:i w:val="false"/>
          <w:strike w:val="false"/>
          <w:dstrike w:val="false"/>
          <w:sz w:val="24"/>
          <w:u w:val="none"/>
        </w:rPr>
        <w:t>26. Результаты медико-экономической экспертизы, оформленные заключением о результатах медико-экономической экспертизы, являются основанием для:</w:t>
      </w:r>
    </w:p>
    <w:p>
      <w:pPr>
        <w:pStyle w:val="ConsPlusNormal"/>
        <w:spacing w:before="240" w:after="0"/>
        <w:ind w:left="0" w:firstLine="540"/>
        <w:jc w:val="both"/>
        <w:rPr/>
      </w:pPr>
      <w:r>
        <w:rPr>
          <w:b w:val="false"/>
          <w:i w:val="false"/>
          <w:strike w:val="false"/>
          <w:dstrike w:val="false"/>
          <w:sz w:val="24"/>
          <w:u w:val="none"/>
        </w:rPr>
        <w:t xml:space="preserve">1) применения к медицинской организации мер, предусмотренных </w:t>
      </w:r>
      <w:hyperlink r:id="rId22">
        <w:r>
          <w:rPr>
            <w:rStyle w:val="ListLabel3"/>
            <w:b w:val="false"/>
            <w:i w:val="false"/>
            <w:strike w:val="false"/>
            <w:dstrike w:val="false"/>
            <w:color w:val="0000FF"/>
            <w:sz w:val="24"/>
            <w:u w:val="none"/>
          </w:rPr>
          <w:t>статьей 41</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ar492" w:tgtFrame="ПЕРЕЧЕНЬ">
        <w:r>
          <w:rPr>
            <w:rStyle w:val="ListLabel3"/>
            <w:b w:val="false"/>
            <w:i w:val="false"/>
            <w:strike w:val="false"/>
            <w:dstrike w:val="false"/>
            <w:color w:val="0000FF"/>
            <w:sz w:val="24"/>
            <w:u w:val="none"/>
          </w:rPr>
          <w:t>перечнем</w:t>
        </w:r>
      </w:hyperlink>
      <w:r>
        <w:rPr>
          <w:b w:val="false"/>
          <w:i w:val="false"/>
          <w:strike w:val="false"/>
          <w:dstrike w:val="false"/>
          <w:sz w:val="24"/>
          <w:u w:val="none"/>
        </w:rPr>
        <w:t xml:space="preserve"> оснований для отказа в оплате медицинской помощи (уменьшения оплаты медицинской помощи), установленных </w:t>
      </w:r>
      <w:hyperlink w:anchor="Par561" w:tgtFrame="Раздел 2. Нарушения, выявляемые при проведении медико-экономической экспертизы">
        <w:r>
          <w:rPr>
            <w:rStyle w:val="ListLabel3"/>
            <w:b w:val="false"/>
            <w:i w:val="false"/>
            <w:strike w:val="false"/>
            <w:dstrike w:val="false"/>
            <w:color w:val="0000FF"/>
            <w:sz w:val="24"/>
            <w:u w:val="none"/>
          </w:rPr>
          <w:t>разделом II</w:t>
        </w:r>
      </w:hyperlink>
      <w:r>
        <w:rPr>
          <w:b w:val="false"/>
          <w:i w:val="false"/>
          <w:strike w:val="false"/>
          <w:dstrike w:val="false"/>
          <w:sz w:val="24"/>
          <w:u w:val="none"/>
        </w:rPr>
        <w:t xml:space="preserve"> приложения к настоящему Порядку;</w:t>
      </w:r>
    </w:p>
    <w:p>
      <w:pPr>
        <w:pStyle w:val="ConsPlusNormal"/>
        <w:spacing w:before="240" w:after="0"/>
        <w:ind w:left="0" w:firstLine="540"/>
        <w:jc w:val="both"/>
        <w:rPr>
          <w:b w:val="false"/>
          <w:b w:val="false"/>
        </w:rPr>
      </w:pPr>
      <w:r>
        <w:rPr>
          <w:b w:val="false"/>
          <w:i w:val="false"/>
          <w:strike w:val="false"/>
          <w:dstrike w:val="false"/>
          <w:sz w:val="24"/>
          <w:u w:val="none"/>
        </w:rPr>
        <w:t>2) проведения внеплановой экспертизы качества медицинской помощи.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bookmarkStart w:id="8" w:name="Par156"/>
      <w:bookmarkEnd w:id="8"/>
      <w:r>
        <w:rPr>
          <w:b/>
          <w:i w:val="false"/>
          <w:strike w:val="false"/>
          <w:dstrike w:val="false"/>
          <w:sz w:val="24"/>
          <w:u w:val="none"/>
        </w:rPr>
        <w:t>V. Экспертиза качества медицинской помощи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&lt;8&gt; В соответствии с </w:t>
      </w:r>
      <w:hyperlink r:id="rId23">
        <w:r>
          <w:rPr>
            <w:rStyle w:val="ListLabel3"/>
            <w:b w:val="false"/>
            <w:i w:val="false"/>
            <w:strike w:val="false"/>
            <w:dstrike w:val="false"/>
            <w:color w:val="0000FF"/>
            <w:sz w:val="24"/>
            <w:u w:val="none"/>
          </w:rPr>
          <w:t>частью 6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pPr>
        <w:pStyle w:val="ConsPlusNormal"/>
        <w:spacing w:before="240" w:after="0"/>
        <w:ind w:left="0" w:firstLine="540"/>
        <w:jc w:val="both"/>
        <w:rPr/>
      </w:pPr>
      <w:r>
        <w:rPr>
          <w:b w:val="false"/>
          <w:i w:val="false"/>
          <w:strike w:val="false"/>
          <w:dstrike w:val="false"/>
          <w:sz w:val="24"/>
          <w:u w:val="none"/>
        </w:rPr>
        <w:t xml:space="preserve">Экспертиза качества медицинской помощи проводится на основании </w:t>
      </w:r>
      <w:hyperlink r:id="rId24">
        <w:r>
          <w:rPr>
            <w:rStyle w:val="ListLabel3"/>
            <w:b w:val="false"/>
            <w:i w:val="false"/>
            <w:strike w:val="false"/>
            <w:dstrike w:val="false"/>
            <w:color w:val="0000FF"/>
            <w:sz w:val="24"/>
            <w:u w:val="none"/>
          </w:rPr>
          <w:t>критериев</w:t>
        </w:r>
      </w:hyperlink>
      <w:r>
        <w:rPr>
          <w:b w:val="false"/>
          <w:i w:val="false"/>
          <w:strike w:val="false"/>
          <w:dstrike w:val="false"/>
          <w:sz w:val="24"/>
          <w:u w:val="none"/>
        </w:rP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pPr>
        <w:pStyle w:val="ConsPlusNormal"/>
        <w:spacing w:before="240" w:after="0"/>
        <w:ind w:left="0" w:firstLine="540"/>
        <w:jc w:val="both"/>
        <w:rPr>
          <w:b w:val="false"/>
          <w:b w:val="false"/>
        </w:rPr>
      </w:pPr>
      <w:r>
        <w:rPr>
          <w:b w:val="false"/>
          <w:i w:val="false"/>
          <w:strike w:val="false"/>
          <w:dstrike w:val="false"/>
          <w:sz w:val="24"/>
          <w:u w:val="none"/>
        </w:rP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&lt;9&gt; В соответствии с </w:t>
      </w:r>
      <w:hyperlink r:id="rId25">
        <w:r>
          <w:rPr>
            <w:rStyle w:val="ListLabel3"/>
            <w:b w:val="false"/>
            <w:i w:val="false"/>
            <w:strike w:val="false"/>
            <w:dstrike w:val="false"/>
            <w:color w:val="0000FF"/>
            <w:sz w:val="24"/>
            <w:u w:val="none"/>
          </w:rPr>
          <w:t>частью 7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ar191" w:tgtFrame="37. Мультидисциплинарная внеплановая целевая экспертиза качества медицинской помощи проводится в следующих случаях:">
        <w:r>
          <w:rPr>
            <w:rStyle w:val="ListLabel3"/>
            <w:b w:val="false"/>
            <w:i w:val="false"/>
            <w:strike w:val="false"/>
            <w:dstrike w:val="false"/>
            <w:color w:val="0000FF"/>
            <w:sz w:val="24"/>
            <w:u w:val="none"/>
          </w:rPr>
          <w:t>пунктом 37</w:t>
        </w:r>
      </w:hyperlink>
      <w:r>
        <w:rPr>
          <w:b w:val="false"/>
          <w:i w:val="false"/>
          <w:strike w:val="false"/>
          <w:dstrike w:val="false"/>
          <w:sz w:val="24"/>
          <w:u w:val="none"/>
        </w:rPr>
        <w:t xml:space="preserve"> настоящего Порядка (далее - мультидисциплинарная экспертиза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31. Экспертиза качества медицинской помощи осуществляется в форме:</w:t>
      </w:r>
    </w:p>
    <w:p>
      <w:pPr>
        <w:pStyle w:val="ConsPlusNormal"/>
        <w:spacing w:before="240" w:after="0"/>
        <w:ind w:left="0" w:firstLine="540"/>
        <w:jc w:val="both"/>
        <w:rPr>
          <w:b w:val="false"/>
          <w:b w:val="false"/>
        </w:rPr>
      </w:pPr>
      <w:r>
        <w:rPr>
          <w:b w:val="false"/>
          <w:i w:val="false"/>
          <w:strike w:val="false"/>
          <w:dstrike w:val="false"/>
          <w:sz w:val="24"/>
          <w:u w:val="none"/>
        </w:rPr>
        <w:t>1) плановой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2) внеплановой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Внеплановая экспертиза качества медицинской помощи проводится в виде целевой и тематической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32. Объем плановых и внеплановых экспертиз качества медицинской помощи от числа принятых к оплате случаев оказания медицинской помощи составляет:</w:t>
      </w:r>
    </w:p>
    <w:p>
      <w:pPr>
        <w:pStyle w:val="ConsPlusNormal"/>
        <w:spacing w:before="240" w:after="0"/>
        <w:ind w:left="0" w:firstLine="540"/>
        <w:jc w:val="both"/>
        <w:rPr>
          <w:b w:val="false"/>
          <w:b w:val="false"/>
        </w:rPr>
      </w:pPr>
      <w:r>
        <w:rPr>
          <w:b w:val="false"/>
          <w:i w:val="false"/>
          <w:strike w:val="false"/>
          <w:dstrike w:val="false"/>
          <w:sz w:val="24"/>
          <w:u w:val="none"/>
        </w:rPr>
        <w:t>1) при оказании медицинской помощи вне медицинской организации - 0,5%;</w:t>
      </w:r>
    </w:p>
    <w:p>
      <w:pPr>
        <w:pStyle w:val="ConsPlusNormal"/>
        <w:spacing w:before="240" w:after="0"/>
        <w:ind w:left="0" w:firstLine="540"/>
        <w:jc w:val="both"/>
        <w:rPr>
          <w:b w:val="false"/>
          <w:b w:val="false"/>
        </w:rPr>
      </w:pPr>
      <w:r>
        <w:rPr>
          <w:b w:val="false"/>
          <w:i w:val="false"/>
          <w:strike w:val="false"/>
          <w:dstrike w:val="false"/>
          <w:sz w:val="24"/>
          <w:u w:val="none"/>
        </w:rPr>
        <w:t>2) при оказании медицинской помощи амбулаторно - 0,2%;</w:t>
      </w:r>
    </w:p>
    <w:p>
      <w:pPr>
        <w:pStyle w:val="ConsPlusNormal"/>
        <w:spacing w:before="240" w:after="0"/>
        <w:ind w:left="0" w:firstLine="540"/>
        <w:jc w:val="both"/>
        <w:rPr>
          <w:b w:val="false"/>
          <w:b w:val="false"/>
        </w:rPr>
      </w:pPr>
      <w:r>
        <w:rPr>
          <w:b w:val="false"/>
          <w:i w:val="false"/>
          <w:strike w:val="false"/>
          <w:dstrike w:val="false"/>
          <w:sz w:val="24"/>
          <w:u w:val="none"/>
        </w:rPr>
        <w:t>3) при оказании медицинской помощи стационарно - 3%;</w:t>
      </w:r>
    </w:p>
    <w:p>
      <w:pPr>
        <w:pStyle w:val="ConsPlusNormal"/>
        <w:spacing w:before="240" w:after="0"/>
        <w:ind w:left="0" w:firstLine="540"/>
        <w:jc w:val="both"/>
        <w:rPr>
          <w:b w:val="false"/>
          <w:b w:val="false"/>
        </w:rPr>
      </w:pPr>
      <w:r>
        <w:rPr>
          <w:b w:val="false"/>
          <w:i w:val="false"/>
          <w:strike w:val="false"/>
          <w:dstrike w:val="false"/>
          <w:sz w:val="24"/>
          <w:u w:val="none"/>
        </w:rPr>
        <w:t>4) при оказании медицинской помощи в дневном стационаре - 1,5%.</w:t>
      </w:r>
    </w:p>
    <w:p>
      <w:pPr>
        <w:pStyle w:val="ConsPlusNormal"/>
        <w:spacing w:before="240" w:after="0"/>
        <w:ind w:left="0" w:firstLine="540"/>
        <w:jc w:val="both"/>
        <w:rPr>
          <w:b w:val="false"/>
          <w:b w:val="false"/>
        </w:rPr>
      </w:pPr>
      <w:r>
        <w:rPr>
          <w:b w:val="false"/>
          <w:i w:val="false"/>
          <w:strike w:val="false"/>
          <w:dstrike w:val="false"/>
          <w:sz w:val="24"/>
          <w:u w:val="none"/>
        </w:rP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медико-экономической экспертизы.</w:t>
      </w:r>
    </w:p>
    <w:p>
      <w:pPr>
        <w:pStyle w:val="ConsPlusNormal"/>
        <w:spacing w:before="240" w:after="0"/>
        <w:ind w:left="0" w:firstLine="540"/>
        <w:jc w:val="both"/>
        <w:rPr>
          <w:b w:val="false"/>
          <w:b w:val="false"/>
        </w:rPr>
      </w:pPr>
      <w:r>
        <w:rPr>
          <w:b w:val="false"/>
          <w:i w:val="false"/>
          <w:strike w:val="false"/>
          <w:dstrike w:val="false"/>
          <w:sz w:val="24"/>
          <w:u w:val="none"/>
        </w:rPr>
        <w:t>33. 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pPr>
        <w:pStyle w:val="ConsPlusNormal"/>
        <w:spacing w:before="240" w:after="0"/>
        <w:ind w:left="0" w:firstLine="540"/>
        <w:jc w:val="both"/>
        <w:rPr>
          <w:b w:val="false"/>
          <w:b w:val="false"/>
        </w:rPr>
      </w:pPr>
      <w:r>
        <w:rPr>
          <w:b w:val="false"/>
          <w:i w:val="false"/>
          <w:strike w:val="false"/>
          <w:dstrike w:val="false"/>
          <w:sz w:val="24"/>
          <w:u w:val="none"/>
        </w:rPr>
        <w:t>34. 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ежеквартально в каждой медицинской организации в течение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
    <w:p>
      <w:pPr>
        <w:pStyle w:val="ConsPlusNormal"/>
        <w:spacing w:before="240" w:after="0"/>
        <w:ind w:left="0" w:firstLine="540"/>
        <w:jc w:val="both"/>
        <w:rPr>
          <w:b w:val="false"/>
          <w:b w:val="false"/>
        </w:rPr>
      </w:pPr>
      <w:r>
        <w:rPr>
          <w:b w:val="false"/>
          <w:i w:val="false"/>
          <w:strike w:val="false"/>
          <w:dstrike w:val="false"/>
          <w:sz w:val="24"/>
          <w:u w:val="none"/>
        </w:rPr>
        <w:t>35. Внеплановая целевая экспертиза качества медицинской помощи проводится в следующих случаях (при непроведении по данным случаям оказания медицинской помощи плановой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1) получение жалобы от застрахованного лица или его представителя на качество медицинской помощи в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pPr>
        <w:pStyle w:val="ConsPlusNormal"/>
        <w:spacing w:before="240" w:after="0"/>
        <w:ind w:left="0" w:firstLine="540"/>
        <w:jc w:val="both"/>
        <w:rPr>
          <w:b w:val="false"/>
          <w:b w:val="false"/>
        </w:rPr>
      </w:pPr>
      <w:r>
        <w:rPr>
          <w:b w:val="false"/>
          <w:i w:val="false"/>
          <w:strike w:val="false"/>
          <w:dstrike w:val="false"/>
          <w:sz w:val="24"/>
          <w:u w:val="none"/>
        </w:rP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pPr>
        <w:pStyle w:val="ConsPlusNormal"/>
        <w:spacing w:before="240" w:after="0"/>
        <w:ind w:left="0" w:firstLine="540"/>
        <w:jc w:val="both"/>
        <w:rPr>
          <w:b w:val="false"/>
          <w:b w:val="false"/>
        </w:rPr>
      </w:pPr>
      <w:r>
        <w:rPr>
          <w:b w:val="false"/>
          <w:i w:val="false"/>
          <w:strike w:val="false"/>
          <w:dstrike w:val="false"/>
          <w:sz w:val="24"/>
          <w:u w:val="none"/>
        </w:rP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pPr>
        <w:pStyle w:val="ConsPlusNormal"/>
        <w:spacing w:before="240" w:after="0"/>
        <w:ind w:left="0" w:firstLine="540"/>
        <w:jc w:val="both"/>
        <w:rPr>
          <w:b w:val="false"/>
          <w:b w:val="false"/>
        </w:rPr>
      </w:pPr>
      <w:r>
        <w:rPr>
          <w:b w:val="false"/>
          <w:i w:val="false"/>
          <w:strike w:val="false"/>
          <w:dstrike w:val="false"/>
          <w:sz w:val="24"/>
          <w:u w:val="none"/>
        </w:rP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
    <w:p>
      <w:pPr>
        <w:pStyle w:val="ConsPlusNormal"/>
        <w:spacing w:before="240" w:after="0"/>
        <w:ind w:left="0" w:firstLine="540"/>
        <w:jc w:val="both"/>
        <w:rPr/>
      </w:pPr>
      <w:r>
        <w:rPr>
          <w:b w:val="false"/>
          <w:i w:val="false"/>
          <w:strike w:val="false"/>
          <w:dstrike w:val="false"/>
          <w:sz w:val="24"/>
          <w:u w:val="none"/>
        </w:rP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ar561" w:tgtFrame="Раздел 2. Нарушения, выявляемые при проведении медико-экономической экспертизы">
        <w:r>
          <w:rPr>
            <w:rStyle w:val="ListLabel3"/>
            <w:b w:val="false"/>
            <w:i w:val="false"/>
            <w:strike w:val="false"/>
            <w:dstrike w:val="false"/>
            <w:color w:val="0000FF"/>
            <w:sz w:val="24"/>
            <w:u w:val="none"/>
          </w:rPr>
          <w:t>разделом II</w:t>
        </w:r>
      </w:hyperlink>
      <w:r>
        <w:rPr>
          <w:b w:val="false"/>
          <w:i w:val="false"/>
          <w:strike w:val="false"/>
          <w:dstrike w:val="false"/>
          <w:sz w:val="24"/>
          <w:u w:val="none"/>
        </w:rP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
    <w:p>
      <w:pPr>
        <w:pStyle w:val="ConsPlusNormal"/>
        <w:spacing w:before="240" w:after="0"/>
        <w:ind w:left="0" w:firstLine="540"/>
        <w:jc w:val="both"/>
        <w:rPr>
          <w:b w:val="false"/>
          <w:b w:val="false"/>
        </w:rPr>
      </w:pPr>
      <w:bookmarkStart w:id="9" w:name="Par189"/>
      <w:bookmarkEnd w:id="9"/>
      <w:r>
        <w:rPr>
          <w:b w:val="false"/>
          <w:i w:val="false"/>
          <w:strike w:val="false"/>
          <w:dstrike w:val="false"/>
          <w:sz w:val="24"/>
          <w:u w:val="none"/>
        </w:rP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материалам и обращениям.</w:t>
      </w:r>
    </w:p>
    <w:p>
      <w:pPr>
        <w:pStyle w:val="ConsPlusNormal"/>
        <w:spacing w:before="240" w:after="0"/>
        <w:ind w:left="0" w:firstLine="540"/>
        <w:jc w:val="both"/>
        <w:rPr>
          <w:b w:val="false"/>
          <w:b w:val="false"/>
        </w:rPr>
      </w:pPr>
      <w:r>
        <w:rPr>
          <w:b w:val="false"/>
          <w:i w:val="false"/>
          <w:strike w:val="false"/>
          <w:dstrike w:val="false"/>
          <w:sz w:val="24"/>
          <w:u w:val="none"/>
        </w:rP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pPr>
        <w:pStyle w:val="ConsPlusNormal"/>
        <w:spacing w:before="240" w:after="0"/>
        <w:ind w:left="0" w:firstLine="540"/>
        <w:jc w:val="both"/>
        <w:rPr>
          <w:b w:val="false"/>
          <w:b w:val="false"/>
        </w:rPr>
      </w:pPr>
      <w:bookmarkStart w:id="10" w:name="Par191"/>
      <w:bookmarkEnd w:id="10"/>
      <w:r>
        <w:rPr>
          <w:b w:val="false"/>
          <w:i w:val="false"/>
          <w:strike w:val="false"/>
          <w:dstrike w:val="false"/>
          <w:sz w:val="24"/>
          <w:u w:val="none"/>
        </w:rPr>
        <w:t>37. Мультидисциплинарная внеплановая целевая экспертиза качества медицинской помощи проводится в следующих случаях:</w:t>
      </w:r>
    </w:p>
    <w:p>
      <w:pPr>
        <w:pStyle w:val="ConsPlusNormal"/>
        <w:spacing w:before="240" w:after="0"/>
        <w:ind w:left="0" w:firstLine="540"/>
        <w:jc w:val="both"/>
        <w:rPr>
          <w:b w:val="false"/>
          <w:b w:val="false"/>
        </w:rPr>
      </w:pPr>
      <w:r>
        <w:rPr>
          <w:b w:val="false"/>
          <w:i w:val="false"/>
          <w:strike w:val="false"/>
          <w:dstrike w:val="false"/>
          <w:sz w:val="24"/>
          <w:u w:val="none"/>
        </w:rP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2) летальные исходы при оказании медицинской помощи на разных уровнях ее оказания или в разных медицинских организациях;</w:t>
      </w:r>
    </w:p>
    <w:p>
      <w:pPr>
        <w:pStyle w:val="ConsPlusNormal"/>
        <w:spacing w:before="240" w:after="0"/>
        <w:ind w:left="0" w:firstLine="540"/>
        <w:jc w:val="both"/>
        <w:rPr>
          <w:b w:val="false"/>
          <w:b w:val="false"/>
        </w:rPr>
      </w:pPr>
      <w:r>
        <w:rPr>
          <w:b w:val="false"/>
          <w:i w:val="false"/>
          <w:strike w:val="false"/>
          <w:dstrike w:val="false"/>
          <w:sz w:val="24"/>
          <w:u w:val="none"/>
        </w:rP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
    <w:p>
      <w:pPr>
        <w:pStyle w:val="ConsPlusNormal"/>
        <w:spacing w:before="240" w:after="0"/>
        <w:ind w:left="0" w:firstLine="540"/>
        <w:jc w:val="both"/>
        <w:rPr/>
      </w:pPr>
      <w:r>
        <w:rPr>
          <w:b w:val="false"/>
          <w:i w:val="false"/>
          <w:strike w:val="false"/>
          <w:dstrike w:val="false"/>
          <w:sz w:val="24"/>
          <w:u w:val="none"/>
        </w:rP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26">
        <w:r>
          <w:rPr>
            <w:rStyle w:val="ListLabel3"/>
            <w:b w:val="false"/>
            <w:i w:val="false"/>
            <w:strike w:val="false"/>
            <w:dstrike w:val="false"/>
            <w:color w:val="0000FF"/>
            <w:sz w:val="24"/>
            <w:u w:val="none"/>
          </w:rPr>
          <w:t>МКБ-10</w:t>
        </w:r>
      </w:hyperlink>
      <w:r>
        <w:rPr>
          <w:b w:val="false"/>
          <w:i w:val="false"/>
          <w:strike w:val="false"/>
          <w:dstrike w:val="false"/>
          <w:sz w:val="24"/>
          <w:u w:val="none"/>
        </w:rP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pPr>
        <w:pStyle w:val="ConsPlusNormal"/>
        <w:spacing w:before="240" w:after="0"/>
        <w:ind w:left="0" w:firstLine="540"/>
        <w:jc w:val="both"/>
        <w:rPr>
          <w:b w:val="false"/>
          <w:b w:val="false"/>
        </w:rPr>
      </w:pPr>
      <w:r>
        <w:rPr>
          <w:b w:val="false"/>
          <w:i w:val="false"/>
          <w:strike w:val="false"/>
          <w:dstrike w:val="false"/>
          <w:sz w:val="24"/>
          <w:u w:val="none"/>
        </w:rP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pPr>
        <w:pStyle w:val="ConsPlusNormal"/>
        <w:spacing w:before="240" w:after="0"/>
        <w:ind w:left="0" w:firstLine="540"/>
        <w:jc w:val="both"/>
        <w:rPr>
          <w:b w:val="false"/>
          <w:b w:val="false"/>
        </w:rPr>
      </w:pPr>
      <w:r>
        <w:rPr>
          <w:b w:val="false"/>
          <w:i w:val="false"/>
          <w:strike w:val="false"/>
          <w:dstrike w:val="false"/>
          <w:sz w:val="24"/>
          <w:u w:val="none"/>
        </w:rP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38. Срок проведения мультидисциплинарной экспертизы качества медицинской помощи составляет не более сорока рабочих дней с рабочего дня, следующего за днем получения экспертами поручения о проведении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39. 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&lt;10&gt; </w:t>
      </w:r>
      <w:hyperlink r:id="rId27">
        <w:r>
          <w:rPr>
            <w:rStyle w:val="ListLabel3"/>
            <w:b w:val="false"/>
            <w:i w:val="false"/>
            <w:strike w:val="false"/>
            <w:dstrike w:val="false"/>
            <w:color w:val="0000FF"/>
            <w:sz w:val="24"/>
            <w:u w:val="none"/>
          </w:rPr>
          <w:t>Приказ</w:t>
        </w:r>
      </w:hyperlink>
      <w:r>
        <w:rPr>
          <w:b w:val="false"/>
          <w:i w:val="false"/>
          <w:strike w:val="false"/>
          <w:dstrike w:val="false"/>
          <w:sz w:val="24"/>
          <w:u w:val="none"/>
        </w:rP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bookmarkStart w:id="11" w:name="Par203"/>
      <w:bookmarkEnd w:id="11"/>
      <w:r>
        <w:rPr>
          <w:b w:val="false"/>
          <w:i w:val="false"/>
          <w:strike w:val="false"/>
          <w:dstrike w:val="false"/>
          <w:sz w:val="24"/>
          <w:u w:val="none"/>
        </w:rP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pPr>
        <w:pStyle w:val="ConsPlusNormal"/>
        <w:spacing w:before="240" w:after="0"/>
        <w:ind w:left="0" w:firstLine="540"/>
        <w:jc w:val="both"/>
        <w:rPr>
          <w:b w:val="false"/>
          <w:b w:val="false"/>
        </w:rPr>
      </w:pPr>
      <w:r>
        <w:rPr>
          <w:b w:val="false"/>
          <w:i w:val="false"/>
          <w:strike w:val="false"/>
          <w:dstrike w:val="false"/>
          <w:sz w:val="24"/>
          <w:u w:val="none"/>
        </w:rPr>
        <w:t>1) возраст;</w:t>
      </w:r>
    </w:p>
    <w:p>
      <w:pPr>
        <w:pStyle w:val="ConsPlusNormal"/>
        <w:spacing w:before="240" w:after="0"/>
        <w:ind w:left="0" w:firstLine="540"/>
        <w:jc w:val="both"/>
        <w:rPr>
          <w:b w:val="false"/>
          <w:b w:val="false"/>
        </w:rPr>
      </w:pPr>
      <w:r>
        <w:rPr>
          <w:b w:val="false"/>
          <w:i w:val="false"/>
          <w:strike w:val="false"/>
          <w:dstrike w:val="false"/>
          <w:sz w:val="24"/>
          <w:u w:val="none"/>
        </w:rPr>
        <w:t>2) пол;</w:t>
      </w:r>
    </w:p>
    <w:p>
      <w:pPr>
        <w:pStyle w:val="ConsPlusNormal"/>
        <w:spacing w:before="240" w:after="0"/>
        <w:ind w:left="0" w:firstLine="540"/>
        <w:jc w:val="both"/>
        <w:rPr>
          <w:b w:val="false"/>
          <w:b w:val="false"/>
        </w:rPr>
      </w:pPr>
      <w:r>
        <w:rPr>
          <w:b w:val="false"/>
          <w:i w:val="false"/>
          <w:strike w:val="false"/>
          <w:dstrike w:val="false"/>
          <w:sz w:val="24"/>
          <w:u w:val="none"/>
        </w:rPr>
        <w:t>3) заболевание (группы заболеваний);</w:t>
      </w:r>
    </w:p>
    <w:p>
      <w:pPr>
        <w:pStyle w:val="ConsPlusNormal"/>
        <w:spacing w:before="240" w:after="0"/>
        <w:ind w:left="0" w:firstLine="540"/>
        <w:jc w:val="both"/>
        <w:rPr>
          <w:b w:val="false"/>
          <w:b w:val="false"/>
        </w:rPr>
      </w:pPr>
      <w:r>
        <w:rPr>
          <w:b w:val="false"/>
          <w:i w:val="false"/>
          <w:strike w:val="false"/>
          <w:dstrike w:val="false"/>
          <w:sz w:val="24"/>
          <w:u w:val="none"/>
        </w:rPr>
        <w:t>4) вид (форма, условия) оказания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5) подлежащий(ие) применению порядок(ки) оказания медицинской помощи (стандарты медицинской помощи, клинические рекомендации);</w:t>
      </w:r>
    </w:p>
    <w:p>
      <w:pPr>
        <w:pStyle w:val="ConsPlusNormal"/>
        <w:spacing w:before="240" w:after="0"/>
        <w:ind w:left="0" w:firstLine="540"/>
        <w:jc w:val="both"/>
        <w:rPr>
          <w:b w:val="false"/>
          <w:b w:val="false"/>
        </w:rPr>
      </w:pPr>
      <w:r>
        <w:rPr>
          <w:b w:val="false"/>
          <w:i w:val="false"/>
          <w:strike w:val="false"/>
          <w:dstrike w:val="false"/>
          <w:sz w:val="24"/>
          <w:u w:val="none"/>
        </w:rP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pPr>
        <w:pStyle w:val="ConsPlusNormal"/>
        <w:spacing w:before="240" w:after="0"/>
        <w:ind w:left="0" w:firstLine="540"/>
        <w:jc w:val="both"/>
        <w:rPr>
          <w:b w:val="false"/>
          <w:b w:val="false"/>
        </w:rPr>
      </w:pPr>
      <w:r>
        <w:rPr>
          <w:b w:val="false"/>
          <w:i w:val="false"/>
          <w:strike w:val="false"/>
          <w:dstrike w:val="false"/>
          <w:sz w:val="24"/>
          <w:u w:val="none"/>
        </w:rP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pPr>
        <w:pStyle w:val="ConsPlusNormal"/>
        <w:spacing w:before="240" w:after="0"/>
        <w:ind w:left="0" w:firstLine="540"/>
        <w:jc w:val="both"/>
        <w:rPr>
          <w:b w:val="false"/>
          <w:b w:val="false"/>
        </w:rPr>
      </w:pPr>
      <w:r>
        <w:rPr>
          <w:b w:val="false"/>
          <w:i w:val="false"/>
          <w:strike w:val="false"/>
          <w:dstrike w:val="false"/>
          <w:sz w:val="24"/>
          <w:u w:val="none"/>
        </w:rP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pPr>
        <w:pStyle w:val="ConsPlusNormal"/>
        <w:spacing w:before="240" w:after="0"/>
        <w:ind w:left="0" w:firstLine="540"/>
        <w:jc w:val="both"/>
        <w:rPr/>
      </w:pPr>
      <w:r>
        <w:rPr>
          <w:b w:val="false"/>
          <w:i w:val="false"/>
          <w:strike w:val="false"/>
          <w:dstrike w:val="false"/>
          <w:sz w:val="24"/>
          <w:u w:val="none"/>
        </w:rP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ar203" w:tgtFrame="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
        <w:r>
          <w:rPr>
            <w:rStyle w:val="ListLabel3"/>
            <w:b w:val="false"/>
            <w:i w:val="false"/>
            <w:strike w:val="false"/>
            <w:dstrike w:val="false"/>
            <w:color w:val="0000FF"/>
            <w:sz w:val="24"/>
            <w:u w:val="none"/>
          </w:rPr>
          <w:t>пункте 40</w:t>
        </w:r>
      </w:hyperlink>
      <w:r>
        <w:rPr>
          <w:b w:val="false"/>
          <w:i w:val="false"/>
          <w:strike w:val="false"/>
          <w:dstrike w:val="false"/>
          <w:sz w:val="24"/>
          <w:u w:val="none"/>
        </w:rPr>
        <w:t xml:space="preserve"> настоящего Порядка.</w:t>
      </w:r>
    </w:p>
    <w:p>
      <w:pPr>
        <w:pStyle w:val="ConsPlusNormal"/>
        <w:spacing w:before="240" w:after="0"/>
        <w:ind w:left="0" w:firstLine="540"/>
        <w:jc w:val="both"/>
        <w:rPr>
          <w:b w:val="false"/>
          <w:b w:val="false"/>
        </w:rPr>
      </w:pPr>
      <w:bookmarkStart w:id="12" w:name="Par213"/>
      <w:bookmarkEnd w:id="12"/>
      <w:r>
        <w:rPr>
          <w:b w:val="false"/>
          <w:i w:val="false"/>
          <w:strike w:val="false"/>
          <w:dstrike w:val="false"/>
          <w:sz w:val="24"/>
          <w:u w:val="none"/>
        </w:rP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pPr>
        <w:pStyle w:val="ConsPlusNormal"/>
        <w:spacing w:before="240" w:after="0"/>
        <w:ind w:left="0" w:firstLine="540"/>
        <w:jc w:val="both"/>
        <w:rPr/>
      </w:pPr>
      <w:r>
        <w:rPr>
          <w:b w:val="false"/>
          <w:i w:val="false"/>
          <w:strike w:val="false"/>
          <w:dstrike w:val="false"/>
          <w:sz w:val="24"/>
          <w:u w:val="none"/>
        </w:rPr>
        <w:t xml:space="preserve">43. По итогам экспертизы качества медицинской помощи составляется заключение о результатах экспертизы качества медицинской помощи по форме, утверждаемой Федеральным фондом &lt;11&gt;. В случае составления заключения в форме документа на бумажном носителе, оно составляется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ar189" w:tgtFrame="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 и следствия, прокуратуры матери...">
        <w:r>
          <w:rPr>
            <w:rStyle w:val="ListLabel3"/>
            <w:b w:val="false"/>
            <w:i w:val="false"/>
            <w:strike w:val="false"/>
            <w:dstrike w:val="false"/>
            <w:color w:val="0000FF"/>
            <w:sz w:val="24"/>
            <w:u w:val="none"/>
          </w:rPr>
          <w:t>подпунктом 8 пункта 35</w:t>
        </w:r>
      </w:hyperlink>
      <w:r>
        <w:rPr>
          <w:b w:val="false"/>
          <w:i w:val="false"/>
          <w:strike w:val="false"/>
          <w:dstrike w:val="false"/>
          <w:sz w:val="24"/>
          <w:u w:val="none"/>
        </w:rPr>
        <w:t xml:space="preserve"> настоящего Порядка.</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&lt;11&gt; В соответствии с </w:t>
      </w:r>
      <w:hyperlink r:id="rId28">
        <w:r>
          <w:rPr>
            <w:rStyle w:val="ListLabel3"/>
            <w:b w:val="false"/>
            <w:i w:val="false"/>
            <w:strike w:val="false"/>
            <w:dstrike w:val="false"/>
            <w:color w:val="0000FF"/>
            <w:sz w:val="24"/>
            <w:u w:val="none"/>
          </w:rPr>
          <w:t>частью 9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44. 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
    <w:p>
      <w:pPr>
        <w:pStyle w:val="ConsPlusNormal"/>
        <w:spacing w:before="240" w:after="0"/>
        <w:ind w:left="0" w:firstLine="540"/>
        <w:jc w:val="both"/>
        <w:rPr>
          <w:b w:val="false"/>
          <w:b w:val="false"/>
        </w:rPr>
      </w:pPr>
      <w:r>
        <w:rPr>
          <w:b w:val="false"/>
          <w:i w:val="false"/>
          <w:strike w:val="false"/>
          <w:dstrike w:val="false"/>
          <w:sz w:val="24"/>
          <w:u w:val="none"/>
        </w:rPr>
        <w:t>1) количестве случаев оказания медицинской помощи, по которым проведена экспертиза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2) количестве выявленных нарушений по результатам проведенной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VI. Осуществление территориальным фондом</w:t>
      </w:r>
    </w:p>
    <w:p>
      <w:pPr>
        <w:pStyle w:val="ConsPlusTitle"/>
        <w:ind w:left="0" w:hanging="0"/>
        <w:jc w:val="center"/>
        <w:rPr>
          <w:b w:val="false"/>
          <w:b w:val="false"/>
        </w:rPr>
      </w:pPr>
      <w:r>
        <w:rPr>
          <w:b/>
          <w:i w:val="false"/>
          <w:strike w:val="false"/>
          <w:dstrike w:val="false"/>
          <w:sz w:val="24"/>
          <w:u w:val="none"/>
        </w:rPr>
        <w:t>контроля за качеством проведения страховыми медицинскими</w:t>
      </w:r>
    </w:p>
    <w:p>
      <w:pPr>
        <w:pStyle w:val="ConsPlusTitle"/>
        <w:ind w:left="0" w:hanging="0"/>
        <w:jc w:val="center"/>
        <w:rPr>
          <w:b w:val="false"/>
          <w:b w:val="false"/>
        </w:rPr>
      </w:pPr>
      <w:r>
        <w:rPr>
          <w:b/>
          <w:i w:val="false"/>
          <w:strike w:val="false"/>
          <w:dstrike w:val="false"/>
          <w:sz w:val="24"/>
          <w:u w:val="none"/>
        </w:rPr>
        <w:t>организациями контроля объемов, сроков, качества</w:t>
      </w:r>
    </w:p>
    <w:p>
      <w:pPr>
        <w:pStyle w:val="ConsPlusTitle"/>
        <w:ind w:left="0" w:hanging="0"/>
        <w:jc w:val="center"/>
        <w:rPr>
          <w:b w:val="false"/>
          <w:b w:val="false"/>
        </w:rPr>
      </w:pPr>
      <w:r>
        <w:rPr>
          <w:b/>
          <w:i w:val="false"/>
          <w:strike w:val="false"/>
          <w:dstrike w:val="false"/>
          <w:sz w:val="24"/>
          <w:u w:val="none"/>
        </w:rPr>
        <w:t>и условий предоставления медицинской помощи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45. Территориальный фонд на основании </w:t>
      </w:r>
      <w:hyperlink r:id="rId29">
        <w:r>
          <w:rPr>
            <w:rStyle w:val="ListLabel3"/>
            <w:b w:val="false"/>
            <w:i w:val="false"/>
            <w:strike w:val="false"/>
            <w:dstrike w:val="false"/>
            <w:color w:val="0000FF"/>
            <w:sz w:val="24"/>
            <w:u w:val="none"/>
          </w:rPr>
          <w:t>части 11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pPr>
        <w:pStyle w:val="ConsPlusNormal"/>
        <w:spacing w:before="240" w:after="0"/>
        <w:ind w:left="0" w:firstLine="540"/>
        <w:jc w:val="both"/>
        <w:rPr>
          <w:b w:val="false"/>
          <w:b w:val="false"/>
        </w:rPr>
      </w:pPr>
      <w:r>
        <w:rPr>
          <w:b w:val="false"/>
          <w:i w:val="false"/>
          <w:strike w:val="false"/>
          <w:dstrike w:val="false"/>
          <w:sz w:val="24"/>
          <w:u w:val="none"/>
        </w:rP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48. Задачами реэкспертизы являются:</w:t>
      </w:r>
    </w:p>
    <w:p>
      <w:pPr>
        <w:pStyle w:val="ConsPlusNormal"/>
        <w:spacing w:before="240" w:after="0"/>
        <w:ind w:left="0" w:firstLine="540"/>
        <w:jc w:val="both"/>
        <w:rPr>
          <w:b w:val="false"/>
          <w:b w:val="false"/>
        </w:rPr>
      </w:pPr>
      <w:r>
        <w:rPr>
          <w:b w:val="false"/>
          <w:i w:val="false"/>
          <w:strike w:val="false"/>
          <w:dstrike w:val="false"/>
          <w:sz w:val="24"/>
          <w:u w:val="none"/>
        </w:rP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2) контроль деятельности специалистов-экспертов/экспертов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49. Реэкспертиза проводится в случаях:</w:t>
      </w:r>
    </w:p>
    <w:p>
      <w:pPr>
        <w:pStyle w:val="ConsPlusNormal"/>
        <w:spacing w:before="240" w:after="0"/>
        <w:ind w:left="0" w:firstLine="540"/>
        <w:jc w:val="both"/>
        <w:rPr>
          <w:b w:val="false"/>
          <w:b w:val="false"/>
        </w:rPr>
      </w:pPr>
      <w:r>
        <w:rPr>
          <w:b w:val="false"/>
          <w:i w:val="false"/>
          <w:strike w:val="false"/>
          <w:dstrike w:val="false"/>
          <w:sz w:val="24"/>
          <w:u w:val="none"/>
        </w:rPr>
        <w:t>1) выявления нарушений при организации страховой медицинской организацией контроля;</w:t>
      </w:r>
    </w:p>
    <w:p>
      <w:pPr>
        <w:pStyle w:val="ConsPlusNormal"/>
        <w:spacing w:before="240" w:after="0"/>
        <w:ind w:left="0" w:firstLine="540"/>
        <w:jc w:val="both"/>
        <w:rPr>
          <w:b w:val="false"/>
          <w:b w:val="false"/>
        </w:rPr>
      </w:pPr>
      <w:r>
        <w:rPr>
          <w:b w:val="false"/>
          <w:i w:val="false"/>
          <w:strike w:val="false"/>
          <w:dstrike w:val="false"/>
          <w:sz w:val="24"/>
          <w:u w:val="none"/>
        </w:rPr>
        <w:t>2) наличия противоречий выводов эксперта качества медицинской помощи описанию выявленных нарушений в экспертном заключении;</w:t>
      </w:r>
    </w:p>
    <w:p>
      <w:pPr>
        <w:pStyle w:val="ConsPlusNormal"/>
        <w:spacing w:before="240" w:after="0"/>
        <w:ind w:left="0" w:firstLine="540"/>
        <w:jc w:val="both"/>
        <w:rPr>
          <w:b w:val="false"/>
          <w:b w:val="false"/>
        </w:rPr>
      </w:pPr>
      <w:r>
        <w:rPr>
          <w:b w:val="false"/>
          <w:i w:val="false"/>
          <w:strike w:val="false"/>
          <w:dstrike w:val="false"/>
          <w:sz w:val="24"/>
          <w:u w:val="none"/>
        </w:rPr>
        <w:t>3) поступления жалобы застрахованного лица или его представителя на доступность и качество медицинской помощи.</w:t>
      </w:r>
    </w:p>
    <w:p>
      <w:pPr>
        <w:pStyle w:val="ConsPlusNormal"/>
        <w:spacing w:before="240" w:after="0"/>
        <w:ind w:left="0" w:firstLine="540"/>
        <w:jc w:val="both"/>
        <w:rPr>
          <w:b w:val="false"/>
          <w:b w:val="false"/>
        </w:rPr>
      </w:pPr>
      <w:bookmarkStart w:id="13" w:name="Par241"/>
      <w:bookmarkEnd w:id="13"/>
      <w:r>
        <w:rPr>
          <w:b w:val="false"/>
          <w:i w:val="false"/>
          <w:strike w:val="false"/>
          <w:dstrike w:val="false"/>
          <w:sz w:val="24"/>
          <w:u w:val="none"/>
        </w:rPr>
        <w:t>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pPr>
        <w:pStyle w:val="ConsPlusNormal"/>
        <w:spacing w:before="240" w:after="0"/>
        <w:ind w:left="0" w:firstLine="540"/>
        <w:jc w:val="both"/>
        <w:rPr>
          <w:b w:val="false"/>
          <w:b w:val="false"/>
        </w:rPr>
      </w:pPr>
      <w:r>
        <w:rPr>
          <w:b w:val="false"/>
          <w:i w:val="false"/>
          <w:strike w:val="false"/>
          <w:dstrike w:val="false"/>
          <w:sz w:val="24"/>
          <w:u w:val="none"/>
        </w:rPr>
        <w:t>1) основание проведения реэкспертизы;</w:t>
      </w:r>
    </w:p>
    <w:p>
      <w:pPr>
        <w:pStyle w:val="ConsPlusNormal"/>
        <w:spacing w:before="240" w:after="0"/>
        <w:ind w:left="0" w:firstLine="540"/>
        <w:jc w:val="both"/>
        <w:rPr>
          <w:b w:val="false"/>
          <w:b w:val="false"/>
        </w:rPr>
      </w:pPr>
      <w:r>
        <w:rPr>
          <w:b w:val="false"/>
          <w:i w:val="false"/>
          <w:strike w:val="false"/>
          <w:dstrike w:val="false"/>
          <w:sz w:val="24"/>
          <w:u w:val="none"/>
        </w:rPr>
        <w:t>2) тему реэкспертизы;</w:t>
      </w:r>
    </w:p>
    <w:p>
      <w:pPr>
        <w:pStyle w:val="ConsPlusNormal"/>
        <w:spacing w:before="240" w:after="0"/>
        <w:ind w:left="0" w:firstLine="540"/>
        <w:jc w:val="both"/>
        <w:rPr>
          <w:b w:val="false"/>
          <w:b w:val="false"/>
        </w:rPr>
      </w:pPr>
      <w:r>
        <w:rPr>
          <w:b w:val="false"/>
          <w:i w:val="false"/>
          <w:strike w:val="false"/>
          <w:dstrike w:val="false"/>
          <w:sz w:val="24"/>
          <w:u w:val="none"/>
        </w:rPr>
        <w:t>3) сроки проведения реэкспертизы;</w:t>
      </w:r>
    </w:p>
    <w:p>
      <w:pPr>
        <w:pStyle w:val="ConsPlusNormal"/>
        <w:spacing w:before="240" w:after="0"/>
        <w:ind w:left="0" w:firstLine="540"/>
        <w:jc w:val="both"/>
        <w:rPr>
          <w:b w:val="false"/>
          <w:b w:val="false"/>
        </w:rPr>
      </w:pPr>
      <w:r>
        <w:rPr>
          <w:b w:val="false"/>
          <w:i w:val="false"/>
          <w:strike w:val="false"/>
          <w:dstrike w:val="false"/>
          <w:sz w:val="24"/>
          <w:u w:val="none"/>
        </w:rPr>
        <w:t>4) проверяемый в рамках реэкспертизы период;</w:t>
      </w:r>
    </w:p>
    <w:p>
      <w:pPr>
        <w:pStyle w:val="ConsPlusNormal"/>
        <w:spacing w:before="240" w:after="0"/>
        <w:ind w:left="0" w:firstLine="540"/>
        <w:jc w:val="both"/>
        <w:rPr>
          <w:b w:val="false"/>
          <w:b w:val="false"/>
        </w:rPr>
      </w:pPr>
      <w:r>
        <w:rPr>
          <w:b w:val="false"/>
          <w:i w:val="false"/>
          <w:strike w:val="false"/>
          <w:dstrike w:val="false"/>
          <w:sz w:val="24"/>
          <w:u w:val="none"/>
        </w:rPr>
        <w:t>5) перечень документов, необходимых для проведения реэкспертизы.</w:t>
      </w:r>
    </w:p>
    <w:p>
      <w:pPr>
        <w:pStyle w:val="ConsPlusNormal"/>
        <w:spacing w:before="240" w:after="0"/>
        <w:ind w:left="0" w:firstLine="540"/>
        <w:jc w:val="both"/>
        <w:rPr/>
      </w:pPr>
      <w:r>
        <w:rPr>
          <w:b w:val="false"/>
          <w:i w:val="false"/>
          <w:strike w:val="false"/>
          <w:dstrike w:val="false"/>
          <w:sz w:val="24"/>
          <w:u w:val="none"/>
        </w:rPr>
        <w:t xml:space="preserve">51. В течение пяти рабочих дней после уведомления, предусмотренного </w:t>
      </w:r>
      <w:hyperlink w:anchor="Par241" w:tgtFrame="50. Территориальный фонд не позднее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
        <w:r>
          <w:rPr>
            <w:rStyle w:val="ListLabel3"/>
            <w:b w:val="false"/>
            <w:i w:val="false"/>
            <w:strike w:val="false"/>
            <w:dstrike w:val="false"/>
            <w:color w:val="0000FF"/>
            <w:sz w:val="24"/>
            <w:u w:val="none"/>
          </w:rPr>
          <w:t>пунктом 50</w:t>
        </w:r>
      </w:hyperlink>
      <w:r>
        <w:rPr>
          <w:b w:val="false"/>
          <w:i w:val="false"/>
          <w:strike w:val="false"/>
          <w:dstrike w:val="false"/>
          <w:sz w:val="24"/>
          <w:u w:val="none"/>
        </w:rPr>
        <w:t xml:space="preserve"> настоящего Порядка, территориальному фонду представляются:</w:t>
      </w:r>
    </w:p>
    <w:p>
      <w:pPr>
        <w:pStyle w:val="ConsPlusNormal"/>
        <w:spacing w:before="240" w:after="0"/>
        <w:ind w:left="0" w:firstLine="540"/>
        <w:jc w:val="both"/>
        <w:rPr>
          <w:b w:val="false"/>
          <w:b w:val="false"/>
        </w:rPr>
      </w:pPr>
      <w:r>
        <w:rPr>
          <w:b w:val="false"/>
          <w:i w:val="false"/>
          <w:strike w:val="false"/>
          <w:dstrike w:val="false"/>
          <w:sz w:val="24"/>
          <w:u w:val="none"/>
        </w:rP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pPr>
        <w:pStyle w:val="ConsPlusNormal"/>
        <w:spacing w:before="240" w:after="0"/>
        <w:ind w:left="0" w:firstLine="540"/>
        <w:jc w:val="both"/>
        <w:rPr>
          <w:b w:val="false"/>
          <w:b w:val="false"/>
        </w:rPr>
      </w:pPr>
      <w:r>
        <w:rPr>
          <w:b w:val="false"/>
          <w:i w:val="false"/>
          <w:strike w:val="false"/>
          <w:dstrike w:val="false"/>
          <w:sz w:val="24"/>
          <w:u w:val="none"/>
        </w:rPr>
        <w:t>52. Количество страховых случаев, подвергаемых реэкспертизе, составляет:</w:t>
      </w:r>
    </w:p>
    <w:p>
      <w:pPr>
        <w:pStyle w:val="ConsPlusNormal"/>
        <w:spacing w:before="240" w:after="0"/>
        <w:ind w:left="0" w:firstLine="540"/>
        <w:jc w:val="both"/>
        <w:rPr>
          <w:b w:val="false"/>
          <w:b w:val="false"/>
        </w:rPr>
      </w:pPr>
      <w:r>
        <w:rPr>
          <w:b w:val="false"/>
          <w:i w:val="false"/>
          <w:strike w:val="false"/>
          <w:dstrike w:val="false"/>
          <w:sz w:val="24"/>
          <w:u w:val="none"/>
        </w:rPr>
        <w:t>1) от числа первичных медико-экономических экспертиз не менее:</w:t>
      </w:r>
    </w:p>
    <w:p>
      <w:pPr>
        <w:pStyle w:val="ConsPlusNormal"/>
        <w:spacing w:before="240" w:after="0"/>
        <w:ind w:left="0" w:firstLine="540"/>
        <w:jc w:val="both"/>
        <w:rPr>
          <w:b w:val="false"/>
          <w:b w:val="false"/>
        </w:rPr>
      </w:pPr>
      <w:r>
        <w:rPr>
          <w:b w:val="false"/>
          <w:i w:val="false"/>
          <w:strike w:val="false"/>
          <w:dstrike w:val="false"/>
          <w:sz w:val="24"/>
          <w:u w:val="none"/>
        </w:rPr>
        <w:t>2% - при оказании медицинской помощи вне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0,5% - при оказании медицинской помощи амбулаторно;</w:t>
      </w:r>
    </w:p>
    <w:p>
      <w:pPr>
        <w:pStyle w:val="ConsPlusNormal"/>
        <w:spacing w:before="240" w:after="0"/>
        <w:ind w:left="0" w:firstLine="540"/>
        <w:jc w:val="both"/>
        <w:rPr>
          <w:b w:val="false"/>
          <w:b w:val="false"/>
        </w:rPr>
      </w:pPr>
      <w:r>
        <w:rPr>
          <w:b w:val="false"/>
          <w:i w:val="false"/>
          <w:strike w:val="false"/>
          <w:dstrike w:val="false"/>
          <w:sz w:val="24"/>
          <w:u w:val="none"/>
        </w:rPr>
        <w:t>6% - при оказании медицинской помощи стационарно;</w:t>
      </w:r>
    </w:p>
    <w:p>
      <w:pPr>
        <w:pStyle w:val="ConsPlusNormal"/>
        <w:spacing w:before="240" w:after="0"/>
        <w:ind w:left="0" w:firstLine="540"/>
        <w:jc w:val="both"/>
        <w:rPr>
          <w:b w:val="false"/>
          <w:b w:val="false"/>
        </w:rPr>
      </w:pPr>
      <w:r>
        <w:rPr>
          <w:b w:val="false"/>
          <w:i w:val="false"/>
          <w:strike w:val="false"/>
          <w:dstrike w:val="false"/>
          <w:sz w:val="24"/>
          <w:u w:val="none"/>
        </w:rPr>
        <w:t>6% - при оказании медицинской помощи в дневном стационаре;</w:t>
      </w:r>
    </w:p>
    <w:p>
      <w:pPr>
        <w:pStyle w:val="ConsPlusNormal"/>
        <w:spacing w:before="240" w:after="0"/>
        <w:ind w:left="0" w:firstLine="540"/>
        <w:jc w:val="both"/>
        <w:rPr>
          <w:b w:val="false"/>
          <w:b w:val="false"/>
        </w:rPr>
      </w:pPr>
      <w:r>
        <w:rPr>
          <w:b w:val="false"/>
          <w:i w:val="false"/>
          <w:strike w:val="false"/>
          <w:dstrike w:val="false"/>
          <w:sz w:val="24"/>
          <w:u w:val="none"/>
        </w:rPr>
        <w:t>2) от числа первичных экспертиз качества медицинской помощи не менее:</w:t>
      </w:r>
    </w:p>
    <w:p>
      <w:pPr>
        <w:pStyle w:val="ConsPlusNormal"/>
        <w:spacing w:before="240" w:after="0"/>
        <w:ind w:left="0" w:firstLine="540"/>
        <w:jc w:val="both"/>
        <w:rPr>
          <w:b w:val="false"/>
          <w:b w:val="false"/>
        </w:rPr>
      </w:pPr>
      <w:r>
        <w:rPr>
          <w:b w:val="false"/>
          <w:i w:val="false"/>
          <w:strike w:val="false"/>
          <w:dstrike w:val="false"/>
          <w:sz w:val="24"/>
          <w:u w:val="none"/>
        </w:rPr>
        <w:t>1% - при оказании медицинской помощи вне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0,3% - при оказании медицинской помощи амбулаторно;</w:t>
      </w:r>
    </w:p>
    <w:p>
      <w:pPr>
        <w:pStyle w:val="ConsPlusNormal"/>
        <w:spacing w:before="240" w:after="0"/>
        <w:ind w:left="0" w:firstLine="540"/>
        <w:jc w:val="both"/>
        <w:rPr>
          <w:b w:val="false"/>
          <w:b w:val="false"/>
        </w:rPr>
      </w:pPr>
      <w:r>
        <w:rPr>
          <w:b w:val="false"/>
          <w:i w:val="false"/>
          <w:strike w:val="false"/>
          <w:dstrike w:val="false"/>
          <w:sz w:val="24"/>
          <w:u w:val="none"/>
        </w:rPr>
        <w:t>4% - при оказании медицинской помощи стационарно;</w:t>
      </w:r>
    </w:p>
    <w:p>
      <w:pPr>
        <w:pStyle w:val="ConsPlusNormal"/>
        <w:spacing w:before="240" w:after="0"/>
        <w:ind w:left="0" w:firstLine="540"/>
        <w:jc w:val="both"/>
        <w:rPr>
          <w:b w:val="false"/>
          <w:b w:val="false"/>
        </w:rPr>
      </w:pPr>
      <w:r>
        <w:rPr>
          <w:b w:val="false"/>
          <w:i w:val="false"/>
          <w:strike w:val="false"/>
          <w:dstrike w:val="false"/>
          <w:sz w:val="24"/>
          <w:u w:val="none"/>
        </w:rPr>
        <w:t>2% - при оказании медицинской помощи в дневном стационаре.</w:t>
      </w:r>
    </w:p>
    <w:p>
      <w:pPr>
        <w:pStyle w:val="ConsPlusNormal"/>
        <w:spacing w:before="240" w:after="0"/>
        <w:ind w:left="0" w:firstLine="540"/>
        <w:jc w:val="both"/>
        <w:rPr>
          <w:b w:val="false"/>
          <w:b w:val="false"/>
        </w:rPr>
      </w:pPr>
      <w:r>
        <w:rPr>
          <w:b w:val="false"/>
          <w:i w:val="false"/>
          <w:strike w:val="false"/>
          <w:dstrike w:val="false"/>
          <w:sz w:val="24"/>
          <w:u w:val="none"/>
        </w:rP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pPr>
        <w:pStyle w:val="ConsPlusNormal"/>
        <w:spacing w:before="240" w:after="0"/>
        <w:ind w:left="0" w:firstLine="540"/>
        <w:jc w:val="both"/>
        <w:rPr>
          <w:b w:val="false"/>
          <w:b w:val="false"/>
        </w:rPr>
      </w:pPr>
      <w:bookmarkStart w:id="14" w:name="Par262"/>
      <w:bookmarkEnd w:id="14"/>
      <w:r>
        <w:rPr>
          <w:b w:val="false"/>
          <w:i w:val="false"/>
          <w:strike w:val="false"/>
          <w:dstrike w:val="false"/>
          <w:sz w:val="24"/>
          <w:u w:val="none"/>
        </w:rPr>
        <w:t>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
    <w:p>
      <w:pPr>
        <w:pStyle w:val="ConsPlusNormal"/>
        <w:spacing w:before="240" w:after="0"/>
        <w:ind w:left="0" w:firstLine="540"/>
        <w:jc w:val="both"/>
        <w:rPr>
          <w:b w:val="false"/>
          <w:b w:val="false"/>
        </w:rPr>
      </w:pPr>
      <w:r>
        <w:rPr>
          <w:b w:val="false"/>
          <w:i w:val="false"/>
          <w:strike w:val="false"/>
          <w:dstrike w:val="false"/>
          <w:sz w:val="24"/>
          <w:u w:val="none"/>
        </w:rP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pPr>
        <w:pStyle w:val="ConsPlusNormal"/>
        <w:spacing w:before="240" w:after="0"/>
        <w:ind w:left="0" w:firstLine="540"/>
        <w:jc w:val="both"/>
        <w:rPr>
          <w:b w:val="false"/>
          <w:b w:val="false"/>
        </w:rPr>
      </w:pPr>
      <w:r>
        <w:rPr>
          <w:b w:val="false"/>
          <w:i w:val="false"/>
          <w:strike w:val="false"/>
          <w:dstrike w:val="false"/>
          <w:sz w:val="24"/>
          <w:u w:val="none"/>
        </w:rP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pPr>
        <w:pStyle w:val="ConsPlusNormal"/>
        <w:spacing w:before="240" w:after="0"/>
        <w:ind w:left="0" w:firstLine="540"/>
        <w:jc w:val="both"/>
        <w:rPr>
          <w:b w:val="false"/>
          <w:b w:val="false"/>
        </w:rPr>
      </w:pPr>
      <w:r>
        <w:rPr>
          <w:b w:val="false"/>
          <w:i w:val="false"/>
          <w:strike w:val="false"/>
          <w:dstrike w:val="false"/>
          <w:sz w:val="24"/>
          <w:u w:val="none"/>
        </w:rPr>
        <w:t>54.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pPr>
        <w:pStyle w:val="ConsPlusNormal"/>
        <w:spacing w:before="240" w:after="0"/>
        <w:ind w:left="0" w:firstLine="540"/>
        <w:jc w:val="both"/>
        <w:rPr>
          <w:b w:val="false"/>
          <w:b w:val="false"/>
        </w:rPr>
      </w:pPr>
      <w:r>
        <w:rPr>
          <w:b w:val="false"/>
          <w:i w:val="false"/>
          <w:strike w:val="false"/>
          <w:dstrike w:val="false"/>
          <w:sz w:val="24"/>
          <w:u w:val="none"/>
        </w:rPr>
        <w:t>55. Территориальный фонд в течение тридцати рабочих дней с даты получения рассматривает заключение с протоколом разногласий с привлечением страховой медицинской организации и медицинской организации.</w:t>
      </w:r>
    </w:p>
    <w:p>
      <w:pPr>
        <w:pStyle w:val="ConsPlusNormal"/>
        <w:spacing w:before="240" w:after="0"/>
        <w:ind w:left="0" w:firstLine="540"/>
        <w:jc w:val="both"/>
        <w:rPr/>
      </w:pPr>
      <w:r>
        <w:rPr>
          <w:b w:val="false"/>
          <w:i w:val="false"/>
          <w:strike w:val="false"/>
          <w:dstrike w:val="false"/>
          <w:sz w:val="24"/>
          <w:u w:val="none"/>
        </w:rPr>
        <w:t xml:space="preserve">56. В соответствии с </w:t>
      </w:r>
      <w:hyperlink r:id="rId30">
        <w:r>
          <w:rPr>
            <w:rStyle w:val="ListLabel3"/>
            <w:b w:val="false"/>
            <w:i w:val="false"/>
            <w:strike w:val="false"/>
            <w:dstrike w:val="false"/>
            <w:color w:val="0000FF"/>
            <w:sz w:val="24"/>
            <w:u w:val="none"/>
          </w:rPr>
          <w:t>частью 14 статьи 38</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1">
        <w:r>
          <w:rPr>
            <w:rStyle w:val="ListLabel3"/>
            <w:b w:val="false"/>
            <w:i w:val="false"/>
            <w:strike w:val="false"/>
            <w:dstrike w:val="false"/>
            <w:color w:val="0000FF"/>
            <w:sz w:val="24"/>
            <w:u w:val="none"/>
          </w:rPr>
          <w:t>правилами</w:t>
        </w:r>
      </w:hyperlink>
      <w:r>
        <w:rPr>
          <w:b w:val="false"/>
          <w:i w:val="false"/>
          <w:strike w:val="false"/>
          <w:dstrike w:val="false"/>
          <w:sz w:val="24"/>
          <w:u w:val="none"/>
        </w:rPr>
        <w:t xml:space="preserve"> обязательного медицинского страхования &lt;12&gt;. </w:t>
      </w:r>
      <w:hyperlink r:id="rId32">
        <w:r>
          <w:rPr>
            <w:rStyle w:val="ListLabel3"/>
            <w:b w:val="false"/>
            <w:i w:val="false"/>
            <w:strike w:val="false"/>
            <w:dstrike w:val="false"/>
            <w:color w:val="0000FF"/>
            <w:sz w:val="24"/>
            <w:u w:val="none"/>
          </w:rPr>
          <w:t>Перечень</w:t>
        </w:r>
      </w:hyperlink>
      <w:r>
        <w:rPr>
          <w:b w:val="false"/>
          <w:i w:val="false"/>
          <w:strike w:val="false"/>
          <w:dstrike w:val="false"/>
          <w:sz w:val="24"/>
          <w:u w:val="none"/>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&lt;12&gt; Утверждены </w:t>
      </w:r>
      <w:hyperlink r:id="rId33">
        <w:r>
          <w:rPr>
            <w:rStyle w:val="ListLabel3"/>
            <w:b w:val="false"/>
            <w:i w:val="false"/>
            <w:strike w:val="false"/>
            <w:dstrike w:val="false"/>
            <w:color w:val="0000FF"/>
            <w:sz w:val="24"/>
            <w:u w:val="none"/>
          </w:rPr>
          <w:t>приказом</w:t>
        </w:r>
      </w:hyperlink>
      <w:r>
        <w:rPr>
          <w:b w:val="false"/>
          <w:i w:val="false"/>
          <w:strike w:val="false"/>
          <w:dstrike w:val="false"/>
          <w:sz w:val="24"/>
          <w:u w:val="none"/>
        </w:rP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57. </w:t>
      </w:r>
      <w:hyperlink r:id="rId34">
        <w:r>
          <w:rPr>
            <w:rStyle w:val="ListLabel3"/>
            <w:b w:val="false"/>
            <w:i w:val="false"/>
            <w:strike w:val="false"/>
            <w:dstrike w:val="false"/>
            <w:color w:val="0000FF"/>
            <w:sz w:val="24"/>
            <w:u w:val="none"/>
          </w:rPr>
          <w:t>Перечень</w:t>
        </w:r>
      </w:hyperlink>
      <w:r>
        <w:rPr>
          <w:b w:val="false"/>
          <w:i w:val="false"/>
          <w:strike w:val="false"/>
          <w:dstrike w:val="false"/>
          <w:sz w:val="24"/>
          <w:u w:val="none"/>
        </w:rP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&lt;13&gt; В соответствии с </w:t>
      </w:r>
      <w:hyperlink r:id="rId35">
        <w:r>
          <w:rPr>
            <w:rStyle w:val="ListLabel3"/>
            <w:b w:val="false"/>
            <w:i w:val="false"/>
            <w:strike w:val="false"/>
            <w:dstrike w:val="false"/>
            <w:color w:val="0000FF"/>
            <w:sz w:val="24"/>
            <w:u w:val="none"/>
          </w:rPr>
          <w:t>частью 14 статьи 38</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36">
        <w:r>
          <w:rPr>
            <w:rStyle w:val="ListLabel3"/>
            <w:b w:val="false"/>
            <w:i w:val="false"/>
            <w:strike w:val="false"/>
            <w:dstrike w:val="false"/>
            <w:color w:val="0000FF"/>
            <w:sz w:val="24"/>
            <w:u w:val="none"/>
          </w:rPr>
          <w:t>частью 13 статьи 38</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pPr>
        <w:pStyle w:val="ConsPlusNormal"/>
        <w:spacing w:before="240" w:after="0"/>
        <w:ind w:left="0" w:firstLine="540"/>
        <w:jc w:val="both"/>
        <w:rPr>
          <w:b w:val="false"/>
          <w:b w:val="false"/>
        </w:rPr>
      </w:pPr>
      <w:r>
        <w:rPr>
          <w:b w:val="false"/>
          <w:i w:val="false"/>
          <w:strike w:val="false"/>
          <w:dstrike w:val="false"/>
          <w:sz w:val="24"/>
          <w:u w:val="none"/>
        </w:rPr>
        <w:t>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контроле за деятельностью страховой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1) наименование комиссии территориального фонда;</w:t>
      </w:r>
    </w:p>
    <w:p>
      <w:pPr>
        <w:pStyle w:val="ConsPlusNormal"/>
        <w:spacing w:before="240" w:after="0"/>
        <w:ind w:left="0" w:firstLine="540"/>
        <w:jc w:val="both"/>
        <w:rPr>
          <w:b w:val="false"/>
          <w:b w:val="false"/>
        </w:rPr>
      </w:pPr>
      <w:r>
        <w:rPr>
          <w:b w:val="false"/>
          <w:i w:val="false"/>
          <w:strike w:val="false"/>
          <w:dstrike w:val="false"/>
          <w:sz w:val="24"/>
          <w:u w:val="none"/>
        </w:rPr>
        <w:t>2) дату (период) проверки страховой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3) состав комиссии территориального фонда;</w:t>
      </w:r>
    </w:p>
    <w:p>
      <w:pPr>
        <w:pStyle w:val="ConsPlusNormal"/>
        <w:spacing w:before="240" w:after="0"/>
        <w:ind w:left="0" w:firstLine="540"/>
        <w:jc w:val="both"/>
        <w:rPr>
          <w:b w:val="false"/>
          <w:b w:val="false"/>
        </w:rPr>
      </w:pPr>
      <w:r>
        <w:rPr>
          <w:b w:val="false"/>
          <w:i w:val="false"/>
          <w:strike w:val="false"/>
          <w:dstrike w:val="false"/>
          <w:sz w:val="24"/>
          <w:u w:val="none"/>
        </w:rPr>
        <w:t>4) основание для проведения контроля;</w:t>
      </w:r>
    </w:p>
    <w:p>
      <w:pPr>
        <w:pStyle w:val="ConsPlusNormal"/>
        <w:spacing w:before="240" w:after="0"/>
        <w:ind w:left="0" w:firstLine="540"/>
        <w:jc w:val="both"/>
        <w:rPr>
          <w:b w:val="false"/>
          <w:b w:val="false"/>
        </w:rPr>
      </w:pPr>
      <w:r>
        <w:rPr>
          <w:b w:val="false"/>
          <w:i w:val="false"/>
          <w:strike w:val="false"/>
          <w:dstrike w:val="false"/>
          <w:sz w:val="24"/>
          <w:u w:val="none"/>
        </w:rP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pPr>
        <w:pStyle w:val="ConsPlusNormal"/>
        <w:spacing w:before="240" w:after="0"/>
        <w:ind w:left="0" w:firstLine="540"/>
        <w:jc w:val="both"/>
        <w:rPr>
          <w:b w:val="false"/>
          <w:b w:val="false"/>
        </w:rPr>
      </w:pPr>
      <w:r>
        <w:rPr>
          <w:b w:val="false"/>
          <w:i w:val="false"/>
          <w:strike w:val="false"/>
          <w:dstrike w:val="false"/>
          <w:sz w:val="24"/>
          <w:u w:val="none"/>
        </w:rPr>
        <w:t>6) ответственность страховой медицинской организации за выявленные нарушения;</w:t>
      </w:r>
    </w:p>
    <w:p>
      <w:pPr>
        <w:pStyle w:val="ConsPlusNormal"/>
        <w:spacing w:before="240" w:after="0"/>
        <w:ind w:left="0" w:firstLine="540"/>
        <w:jc w:val="both"/>
        <w:rPr>
          <w:b w:val="false"/>
          <w:b w:val="false"/>
        </w:rPr>
      </w:pPr>
      <w:r>
        <w:rPr>
          <w:b w:val="false"/>
          <w:i w:val="false"/>
          <w:strike w:val="false"/>
          <w:dstrike w:val="false"/>
          <w:sz w:val="24"/>
          <w:u w:val="none"/>
        </w:rPr>
        <w:t>7) приложения (копии заключений о результатах повторной медико-экономической экспертизы/повторной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pPr>
        <w:pStyle w:val="ConsPlusNormal"/>
        <w:spacing w:before="240" w:after="0"/>
        <w:ind w:left="0" w:firstLine="540"/>
        <w:jc w:val="both"/>
        <w:rPr>
          <w:b w:val="false"/>
          <w:b w:val="false"/>
        </w:rPr>
      </w:pPr>
      <w:r>
        <w:rPr>
          <w:b w:val="false"/>
          <w:i w:val="false"/>
          <w:strike w:val="false"/>
          <w:dstrike w:val="false"/>
          <w:sz w:val="24"/>
          <w:u w:val="none"/>
        </w:rPr>
        <w:t>Председателем комиссии назначается заместитель руководителя территориального фонда.</w:t>
      </w:r>
    </w:p>
    <w:p>
      <w:pPr>
        <w:pStyle w:val="ConsPlusNormal"/>
        <w:spacing w:before="240" w:after="0"/>
        <w:ind w:left="0" w:firstLine="540"/>
        <w:jc w:val="both"/>
        <w:rPr>
          <w:b w:val="false"/>
          <w:b w:val="false"/>
        </w:rPr>
      </w:pPr>
      <w:r>
        <w:rPr>
          <w:b w:val="false"/>
          <w:i w:val="false"/>
          <w:strike w:val="false"/>
          <w:dstrike w:val="false"/>
          <w:sz w:val="24"/>
          <w:u w:val="none"/>
        </w:rPr>
        <w:t>Регламент работы комиссии определяется председателем комиссии.</w:t>
      </w:r>
    </w:p>
    <w:p>
      <w:pPr>
        <w:pStyle w:val="ConsPlusNormal"/>
        <w:spacing w:before="240" w:after="0"/>
        <w:ind w:left="0" w:firstLine="540"/>
        <w:jc w:val="both"/>
        <w:rPr>
          <w:b w:val="false"/>
          <w:b w:val="false"/>
        </w:rPr>
      </w:pPr>
      <w:r>
        <w:rPr>
          <w:b w:val="false"/>
          <w:i w:val="false"/>
          <w:strike w:val="false"/>
          <w:dstrike w:val="false"/>
          <w:sz w:val="24"/>
          <w:u w:val="none"/>
        </w:rP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pPr>
        <w:pStyle w:val="ConsPlusNormal"/>
        <w:spacing w:before="240" w:after="0"/>
        <w:ind w:left="0" w:firstLine="540"/>
        <w:jc w:val="both"/>
        <w:rPr>
          <w:b w:val="false"/>
          <w:b w:val="false"/>
        </w:rPr>
      </w:pPr>
      <w:r>
        <w:rPr>
          <w:b w:val="false"/>
          <w:i w:val="false"/>
          <w:strike w:val="false"/>
          <w:dstrike w:val="false"/>
          <w:sz w:val="24"/>
          <w:u w:val="none"/>
        </w:rPr>
        <w:t>Претензия подписывается директором территориального фонда.</w:t>
      </w:r>
    </w:p>
    <w:p>
      <w:pPr>
        <w:pStyle w:val="ConsPlusNormal"/>
        <w:spacing w:before="240" w:after="0"/>
        <w:ind w:left="0" w:firstLine="540"/>
        <w:jc w:val="both"/>
        <w:rPr>
          <w:b w:val="false"/>
          <w:b w:val="false"/>
        </w:rPr>
      </w:pPr>
      <w:r>
        <w:rPr>
          <w:b w:val="false"/>
          <w:i w:val="false"/>
          <w:strike w:val="false"/>
          <w:dstrike w:val="false"/>
          <w:sz w:val="24"/>
          <w:u w:val="none"/>
        </w:rPr>
        <w:t>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с даты получения претензии.</w:t>
      </w:r>
    </w:p>
    <w:p>
      <w:pPr>
        <w:pStyle w:val="ConsPlusNormal"/>
        <w:spacing w:before="240" w:after="0"/>
        <w:ind w:left="0" w:firstLine="540"/>
        <w:jc w:val="both"/>
        <w:rPr>
          <w:b w:val="false"/>
          <w:b w:val="false"/>
        </w:rPr>
      </w:pPr>
      <w:r>
        <w:rPr>
          <w:b w:val="false"/>
          <w:i w:val="false"/>
          <w:strike w:val="false"/>
          <w:dstrike w:val="false"/>
          <w:sz w:val="24"/>
          <w:u w:val="none"/>
        </w:rPr>
        <w:t>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pPr>
        <w:pStyle w:val="ConsPlusNormal"/>
        <w:spacing w:before="240" w:after="0"/>
        <w:ind w:left="0" w:firstLine="540"/>
        <w:jc w:val="both"/>
        <w:rPr/>
      </w:pPr>
      <w:r>
        <w:rPr>
          <w:b w:val="false"/>
          <w:i w:val="false"/>
          <w:strike w:val="false"/>
          <w:dstrike w:val="false"/>
          <w:sz w:val="24"/>
          <w:u w:val="none"/>
        </w:rPr>
        <w:t xml:space="preserve">60. Средства в размере санкций, применяемых к медицинской организации в соответствии со </w:t>
      </w:r>
      <w:hyperlink r:id="rId37">
        <w:r>
          <w:rPr>
            <w:rStyle w:val="ListLabel3"/>
            <w:b w:val="false"/>
            <w:i w:val="false"/>
            <w:strike w:val="false"/>
            <w:dstrike w:val="false"/>
            <w:color w:val="0000FF"/>
            <w:sz w:val="24"/>
            <w:u w:val="none"/>
          </w:rPr>
          <w:t>статьей 41</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38">
        <w:r>
          <w:rPr>
            <w:rStyle w:val="ListLabel3"/>
            <w:b w:val="false"/>
            <w:i w:val="false"/>
            <w:strike w:val="false"/>
            <w:dstrike w:val="false"/>
            <w:color w:val="0000FF"/>
            <w:sz w:val="24"/>
            <w:u w:val="none"/>
          </w:rPr>
          <w:t>статьей 26</w:t>
        </w:r>
      </w:hyperlink>
      <w:r>
        <w:rPr>
          <w:b w:val="false"/>
          <w:i w:val="false"/>
          <w:strike w:val="false"/>
          <w:dstrike w:val="false"/>
          <w:sz w:val="24"/>
          <w:u w:val="none"/>
        </w:rPr>
        <w:t xml:space="preserve"> и </w:t>
      </w:r>
      <w:hyperlink r:id="rId39">
        <w:r>
          <w:rPr>
            <w:rStyle w:val="ListLabel3"/>
            <w:b w:val="false"/>
            <w:i w:val="false"/>
            <w:strike w:val="false"/>
            <w:dstrike w:val="false"/>
            <w:color w:val="0000FF"/>
            <w:sz w:val="24"/>
            <w:u w:val="none"/>
          </w:rPr>
          <w:t>частью 1 статьи 28</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spacing w:before="240" w:after="0"/>
        <w:ind w:left="0" w:firstLine="540"/>
        <w:jc w:val="both"/>
        <w:rPr>
          <w:b w:val="false"/>
          <w:b w:val="false"/>
        </w:rPr>
      </w:pPr>
      <w:r>
        <w:rPr>
          <w:b w:val="false"/>
          <w:i w:val="false"/>
          <w:strike w:val="false"/>
          <w:dstrike w:val="false"/>
          <w:sz w:val="24"/>
          <w:u w:val="none"/>
        </w:rP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VII. Взаимодействие субъектов контроля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62. 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pPr>
        <w:pStyle w:val="ConsPlusNormal"/>
        <w:spacing w:before="240" w:after="0"/>
        <w:ind w:left="0" w:firstLine="540"/>
        <w:jc w:val="both"/>
        <w:rPr>
          <w:b w:val="false"/>
          <w:b w:val="false"/>
        </w:rPr>
      </w:pPr>
      <w:r>
        <w:rPr>
          <w:b w:val="false"/>
          <w:i w:val="false"/>
          <w:strike w:val="false"/>
          <w:dstrike w:val="false"/>
          <w:sz w:val="24"/>
          <w:u w:val="none"/>
        </w:rP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pPr>
        <w:pStyle w:val="ConsPlusNormal"/>
        <w:spacing w:before="240" w:after="0"/>
        <w:ind w:left="0" w:firstLine="540"/>
        <w:jc w:val="both"/>
        <w:rPr>
          <w:b w:val="false"/>
          <w:b w:val="false"/>
        </w:rPr>
      </w:pPr>
      <w:r>
        <w:rPr>
          <w:b w:val="false"/>
          <w:i w:val="false"/>
          <w:strike w:val="false"/>
          <w:dstrike w:val="false"/>
          <w:sz w:val="24"/>
          <w:u w:val="none"/>
        </w:rPr>
        <w:t>63. Взаимодействие субъектов контроля осуществляется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уполномоченные лица страховых медицинских организаций, и медицинские организации.</w:t>
      </w:r>
    </w:p>
    <w:p>
      <w:pPr>
        <w:pStyle w:val="ConsPlusNormal"/>
        <w:spacing w:before="240" w:after="0"/>
        <w:ind w:left="0" w:firstLine="540"/>
        <w:jc w:val="both"/>
        <w:rPr>
          <w:b w:val="false"/>
          <w:b w:val="false"/>
        </w:rPr>
      </w:pPr>
      <w:r>
        <w:rPr>
          <w:b w:val="false"/>
          <w:i w:val="false"/>
          <w:strike w:val="false"/>
          <w:dstrike w:val="false"/>
          <w:sz w:val="24"/>
          <w:u w:val="none"/>
        </w:rPr>
        <w:t>64. Сведения информационного ресурса территориального фонда учитываются страховыми медицинскими организациями и территориальными фондами при организации и проведении контроля для оценки:</w:t>
      </w:r>
    </w:p>
    <w:p>
      <w:pPr>
        <w:pStyle w:val="ConsPlusNormal"/>
        <w:spacing w:before="240" w:after="0"/>
        <w:ind w:left="0" w:firstLine="540"/>
        <w:jc w:val="both"/>
        <w:rPr>
          <w:b w:val="false"/>
          <w:b w:val="false"/>
        </w:rPr>
      </w:pPr>
      <w:r>
        <w:rPr>
          <w:b w:val="false"/>
          <w:i w:val="false"/>
          <w:strike w:val="false"/>
          <w:dstrike w:val="false"/>
          <w:sz w:val="24"/>
          <w:u w:val="none"/>
        </w:rP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
    <w:p>
      <w:pPr>
        <w:pStyle w:val="ConsPlusNormal"/>
        <w:spacing w:before="240" w:after="0"/>
        <w:ind w:left="0" w:firstLine="540"/>
        <w:jc w:val="both"/>
        <w:rPr>
          <w:b w:val="false"/>
          <w:b w:val="false"/>
        </w:rPr>
      </w:pPr>
      <w:r>
        <w:rPr>
          <w:b w:val="false"/>
          <w:i w:val="false"/>
          <w:strike w:val="false"/>
          <w:dstrike w:val="false"/>
          <w:sz w:val="24"/>
          <w:u w:val="none"/>
        </w:rPr>
        <w:t>2) правильности направления застрахованных лиц в медицинские организации, оснащенные по профилю в соответствии с порядками оказания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лиц оказанной медицинской помощью;</w:t>
      </w:r>
    </w:p>
    <w:p>
      <w:pPr>
        <w:pStyle w:val="ConsPlusNormal"/>
        <w:spacing w:before="240" w:after="0"/>
        <w:ind w:left="0" w:firstLine="540"/>
        <w:jc w:val="both"/>
        <w:rPr>
          <w:b w:val="false"/>
          <w:b w:val="false"/>
        </w:rPr>
      </w:pPr>
      <w:r>
        <w:rPr>
          <w:b w:val="false"/>
          <w:i w:val="false"/>
          <w:strike w:val="false"/>
          <w:dstrike w:val="false"/>
          <w:sz w:val="24"/>
          <w:u w:val="none"/>
        </w:rP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pPr>
        <w:pStyle w:val="ConsPlusNormal"/>
        <w:spacing w:before="240" w:after="0"/>
        <w:ind w:left="0" w:firstLine="540"/>
        <w:jc w:val="both"/>
        <w:rPr>
          <w:b w:val="false"/>
          <w:b w:val="false"/>
        </w:rPr>
      </w:pPr>
      <w:r>
        <w:rPr>
          <w:b w:val="false"/>
          <w:i w:val="false"/>
          <w:strike w:val="false"/>
          <w:dstrike w:val="false"/>
          <w:sz w:val="24"/>
          <w:u w:val="none"/>
        </w:rPr>
        <w:t>65.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pPr>
        <w:pStyle w:val="ConsPlusNormal"/>
        <w:spacing w:before="240" w:after="0"/>
        <w:ind w:left="0" w:firstLine="540"/>
        <w:jc w:val="both"/>
        <w:rPr/>
      </w:pPr>
      <w:r>
        <w:rPr>
          <w:b w:val="false"/>
          <w:i w:val="false"/>
          <w:strike w:val="false"/>
          <w:dstrike w:val="false"/>
          <w:sz w:val="24"/>
          <w:u w:val="none"/>
        </w:rPr>
        <w:t xml:space="preserve">66. В соответствии с </w:t>
      </w:r>
      <w:hyperlink r:id="rId40">
        <w:r>
          <w:rPr>
            <w:rStyle w:val="ListLabel3"/>
            <w:b w:val="false"/>
            <w:i w:val="false"/>
            <w:strike w:val="false"/>
            <w:dstrike w:val="false"/>
            <w:color w:val="0000FF"/>
            <w:sz w:val="24"/>
            <w:u w:val="none"/>
          </w:rPr>
          <w:t>частью 8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pPr>
        <w:pStyle w:val="ConsPlusNormal"/>
        <w:spacing w:before="240" w:after="0"/>
        <w:ind w:left="0" w:firstLine="540"/>
        <w:jc w:val="both"/>
        <w:rPr>
          <w:b w:val="false"/>
          <w:b w:val="false"/>
        </w:rPr>
      </w:pPr>
      <w:r>
        <w:rPr>
          <w:b w:val="false"/>
          <w:i w:val="false"/>
          <w:strike w:val="false"/>
          <w:dstrike w:val="false"/>
          <w:sz w:val="24"/>
          <w:u w:val="none"/>
        </w:rPr>
        <w:t>67. 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&lt;14&gt; В соответствии с </w:t>
      </w:r>
      <w:hyperlink r:id="rId41">
        <w:r>
          <w:rPr>
            <w:rStyle w:val="ListLabel3"/>
            <w:b w:val="false"/>
            <w:i w:val="false"/>
            <w:strike w:val="false"/>
            <w:dstrike w:val="false"/>
            <w:color w:val="0000FF"/>
            <w:sz w:val="24"/>
            <w:u w:val="none"/>
          </w:rPr>
          <w:t>частью 1 статьи 24</w:t>
        </w:r>
      </w:hyperlink>
      <w:r>
        <w:rPr>
          <w:b w:val="false"/>
          <w:i w:val="false"/>
          <w:strike w:val="false"/>
          <w:dstrike w:val="false"/>
          <w:sz w:val="24"/>
          <w:u w:val="none"/>
        </w:rPr>
        <w:t xml:space="preserve"> Федерального закона от 27 июля 2006 г. N 152-ФЗ "О персональных данных" (Собрание законодательства Российской Федерации, 2006, N 31, ст. 3451; 2011, N 31, ст. 4701).</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68. На основании </w:t>
      </w:r>
      <w:hyperlink r:id="rId42">
        <w:r>
          <w:rPr>
            <w:rStyle w:val="ListLabel3"/>
            <w:b w:val="false"/>
            <w:i w:val="false"/>
            <w:strike w:val="false"/>
            <w:dstrike w:val="false"/>
            <w:color w:val="0000FF"/>
            <w:sz w:val="24"/>
            <w:u w:val="none"/>
          </w:rPr>
          <w:t>статьи 42</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pPr>
        <w:pStyle w:val="ConsPlusNormal"/>
        <w:spacing w:before="240" w:after="0"/>
        <w:ind w:left="0" w:firstLine="540"/>
        <w:jc w:val="both"/>
        <w:rPr>
          <w:b w:val="false"/>
          <w:b w:val="false"/>
        </w:rPr>
      </w:pPr>
      <w:r>
        <w:rPr>
          <w:b w:val="false"/>
          <w:i w:val="false"/>
          <w:strike w:val="false"/>
          <w:dstrike w:val="false"/>
          <w:sz w:val="24"/>
          <w:u w:val="none"/>
        </w:rP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VIII. Учет и использование результатов контроля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bookmarkStart w:id="15" w:name="Par315"/>
      <w:bookmarkEnd w:id="15"/>
      <w:r>
        <w:rPr>
          <w:b w:val="false"/>
          <w:i w:val="false"/>
          <w:strike w:val="false"/>
          <w:dstrike w:val="false"/>
          <w:sz w:val="24"/>
          <w:u w:val="none"/>
        </w:rPr>
        <w:t>69. Результаты проведенного контроля предоставляются страховыми медицинскими организациями в территориальный фонд.</w:t>
      </w:r>
    </w:p>
    <w:p>
      <w:pPr>
        <w:pStyle w:val="ConsPlusNormal"/>
        <w:spacing w:before="240" w:after="0"/>
        <w:ind w:left="0" w:firstLine="540"/>
        <w:jc w:val="both"/>
        <w:rPr>
          <w:b w:val="false"/>
          <w:b w:val="false"/>
        </w:rPr>
      </w:pPr>
      <w:r>
        <w:rPr>
          <w:b w:val="false"/>
          <w:i w:val="false"/>
          <w:strike w:val="false"/>
          <w:dstrike w:val="false"/>
          <w:sz w:val="24"/>
          <w:u w:val="none"/>
        </w:rPr>
        <w:t>Страховая медицинская организация, территориальный фонд и Федеральный фонд ведут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условий для обеспечения доступности и качества медицинской помощи, оказываемой в рамках программ обязательного медицинского страхования, ежеквартально направляются в орган исполнительной власти субъекта Российской Федерации в сфере охраны здоровья и территориальный орган Федеральной службы по надзору в сфере здравоохранения.</w:t>
      </w:r>
    </w:p>
    <w:p>
      <w:pPr>
        <w:pStyle w:val="ConsPlusNormal"/>
        <w:spacing w:before="240" w:after="0"/>
        <w:ind w:left="0" w:firstLine="540"/>
        <w:jc w:val="both"/>
        <w:rPr>
          <w:b w:val="false"/>
          <w:b w:val="false"/>
        </w:rPr>
      </w:pPr>
      <w:r>
        <w:rPr>
          <w:b w:val="false"/>
          <w:i w:val="false"/>
          <w:strike w:val="false"/>
          <w:dstrike w:val="false"/>
          <w:sz w:val="24"/>
          <w:u w:val="none"/>
        </w:rPr>
        <w:t>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w:t>
      </w:r>
    </w:p>
    <w:p>
      <w:pPr>
        <w:pStyle w:val="ConsPlusNormal"/>
        <w:spacing w:before="240" w:after="0"/>
        <w:ind w:left="0" w:firstLine="540"/>
        <w:jc w:val="both"/>
        <w:rPr>
          <w:b w:val="false"/>
          <w:b w:val="false"/>
        </w:rPr>
      </w:pPr>
      <w:r>
        <w:rPr>
          <w:b w:val="false"/>
          <w:i w:val="false"/>
          <w:strike w:val="false"/>
          <w:dstrike w:val="false"/>
          <w:sz w:val="24"/>
          <w:u w:val="none"/>
        </w:rPr>
        <w:t>70. В случае когда заключение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pPr>
        <w:pStyle w:val="ConsPlusNormal"/>
        <w:spacing w:before="240" w:after="0"/>
        <w:ind w:left="0" w:firstLine="540"/>
        <w:jc w:val="both"/>
        <w:rPr>
          <w:b w:val="false"/>
          <w:b w:val="false"/>
        </w:rPr>
      </w:pPr>
      <w:r>
        <w:rPr>
          <w:b w:val="false"/>
          <w:i w:val="false"/>
          <w:strike w:val="false"/>
          <w:dstrike w:val="false"/>
          <w:sz w:val="24"/>
          <w:u w:val="none"/>
        </w:rPr>
        <w:t>Заключение может быть направлено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pPr>
        <w:pStyle w:val="ConsPlusNormal"/>
        <w:spacing w:before="240" w:after="0"/>
        <w:ind w:left="0" w:firstLine="540"/>
        <w:jc w:val="both"/>
        <w:rPr/>
      </w:pPr>
      <w:r>
        <w:rPr>
          <w:b w:val="false"/>
          <w:i w:val="false"/>
          <w:strike w:val="false"/>
          <w:dstrike w:val="false"/>
          <w:sz w:val="24"/>
          <w:u w:val="none"/>
        </w:rPr>
        <w:t xml:space="preserve">Медицинская организация уведомляет территориальный фонд в случае непредставления страховой медицинской организацией заключения в срок, установленный </w:t>
      </w:r>
      <w:hyperlink w:anchor="Par315" w:tgtFrame="69. Результаты проведенного контроля предоставляются страховыми медицинскими организациями в территориальный фонд.">
        <w:r>
          <w:rPr>
            <w:rStyle w:val="ListLabel3"/>
            <w:b w:val="false"/>
            <w:i w:val="false"/>
            <w:strike w:val="false"/>
            <w:dstrike w:val="false"/>
            <w:color w:val="0000FF"/>
            <w:sz w:val="24"/>
            <w:u w:val="none"/>
          </w:rPr>
          <w:t>пунктом 69</w:t>
        </w:r>
      </w:hyperlink>
      <w:r>
        <w:rPr>
          <w:b w:val="false"/>
          <w:i w:val="false"/>
          <w:strike w:val="false"/>
          <w:dstrike w:val="false"/>
          <w:sz w:val="24"/>
          <w:u w:val="none"/>
        </w:rPr>
        <w:t xml:space="preserve"> настоящего Порядка.</w:t>
      </w:r>
    </w:p>
    <w:p>
      <w:pPr>
        <w:pStyle w:val="ConsPlusNormal"/>
        <w:spacing w:before="240" w:after="0"/>
        <w:ind w:left="0" w:firstLine="540"/>
        <w:jc w:val="both"/>
        <w:rPr>
          <w:b w:val="false"/>
          <w:b w:val="false"/>
        </w:rPr>
      </w:pPr>
      <w:bookmarkStart w:id="16" w:name="Par322"/>
      <w:bookmarkEnd w:id="16"/>
      <w:r>
        <w:rPr>
          <w:b w:val="false"/>
          <w:i w:val="false"/>
          <w:strike w:val="false"/>
          <w:dstrike w:val="false"/>
          <w:sz w:val="24"/>
          <w:u w:val="none"/>
        </w:rPr>
        <w:t>71. Руководитель медицинской организации или лицо, его замещающее, рассматривает заключение в течение пятнадцати рабочих дней с момента его получения.</w:t>
      </w:r>
    </w:p>
    <w:p>
      <w:pPr>
        <w:pStyle w:val="ConsPlusNormal"/>
        <w:spacing w:before="240" w:after="0"/>
        <w:ind w:left="0" w:firstLine="540"/>
        <w:jc w:val="both"/>
        <w:rPr>
          <w:b w:val="false"/>
          <w:b w:val="false"/>
        </w:rPr>
      </w:pPr>
      <w:r>
        <w:rPr>
          <w:b w:val="false"/>
          <w:i w:val="false"/>
          <w:strike w:val="false"/>
          <w:dstrike w:val="false"/>
          <w:sz w:val="24"/>
          <w:u w:val="none"/>
        </w:rPr>
        <w:t>При согласии медицинской организации с заключением и мерами, применяемыми к медицинской организации, все экземпляры заключений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фонд/Федеральный фонд.</w:t>
      </w:r>
    </w:p>
    <w:p>
      <w:pPr>
        <w:pStyle w:val="ConsPlusNormal"/>
        <w:spacing w:before="240" w:after="0"/>
        <w:ind w:left="0" w:firstLine="540"/>
        <w:jc w:val="both"/>
        <w:rPr>
          <w:b w:val="false"/>
          <w:b w:val="false"/>
        </w:rPr>
      </w:pPr>
      <w:r>
        <w:rPr>
          <w:b w:val="false"/>
          <w:i w:val="false"/>
          <w:strike w:val="false"/>
          <w:dstrike w:val="false"/>
          <w:sz w:val="24"/>
          <w:u w:val="none"/>
        </w:rPr>
        <w:t>При несогласии медицинской организации с заключением подписанное заключение возвращается в страховую медицинскую организацию (по результатам проведения медико-экономической экспертизы, экспертизы качества медицинской помощи) или в территориальный фонд/Федеральный фонд (по результатам проведения медико-экономического контроля) с протоколом разногласий в течение пятнадцати рабочих дней после получения заключений экспертиз.</w:t>
      </w:r>
    </w:p>
    <w:p>
      <w:pPr>
        <w:pStyle w:val="ConsPlusNormal"/>
        <w:spacing w:before="240" w:after="0"/>
        <w:ind w:left="0" w:firstLine="540"/>
        <w:jc w:val="both"/>
        <w:rPr>
          <w:b w:val="false"/>
          <w:b w:val="false"/>
        </w:rPr>
      </w:pPr>
      <w:r>
        <w:rPr>
          <w:b w:val="false"/>
          <w:i w:val="false"/>
          <w:strike w:val="false"/>
          <w:dstrike w:val="false"/>
          <w:sz w:val="24"/>
          <w:u w:val="none"/>
        </w:rPr>
        <w:t>В случае отказа руководителя медицинской организации от получения второго экземпляра заключения контроля на всех экземплярах заключений производится отметка "от получения (приема) второго экземпляра заключения отказался"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фонда/Федерального фонда.</w:t>
      </w:r>
    </w:p>
    <w:p>
      <w:pPr>
        <w:pStyle w:val="ConsPlusNormal"/>
        <w:spacing w:before="240" w:after="0"/>
        <w:ind w:left="0" w:firstLine="540"/>
        <w:jc w:val="both"/>
        <w:rPr>
          <w:b w:val="false"/>
          <w:b w:val="false"/>
        </w:rPr>
      </w:pPr>
      <w:r>
        <w:rPr>
          <w:b w:val="false"/>
          <w:i w:val="false"/>
          <w:strike w:val="false"/>
          <w:dstrike w:val="false"/>
          <w:sz w:val="24"/>
          <w:u w:val="none"/>
        </w:rPr>
        <w:t>В случае отказа руководителя медицинской организации от получения экземпляра заключения 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датой завершения проверки.</w:t>
      </w:r>
    </w:p>
    <w:p>
      <w:pPr>
        <w:pStyle w:val="ConsPlusNormal"/>
        <w:spacing w:before="240" w:after="0"/>
        <w:ind w:left="0" w:firstLine="540"/>
        <w:jc w:val="both"/>
        <w:rPr>
          <w:b w:val="false"/>
          <w:b w:val="false"/>
        </w:rPr>
      </w:pPr>
      <w:r>
        <w:rPr>
          <w:b w:val="false"/>
          <w:i w:val="false"/>
          <w:strike w:val="false"/>
          <w:dstrike w:val="false"/>
          <w:sz w:val="24"/>
          <w:u w:val="none"/>
        </w:rPr>
        <w:t>В случае направления заключения контроля заказным почтовым отправлением с уведомлением о вручении сопроводительное письмо о направлении заключения, квитанция к заказному почтовому отправлению и уведомление о вручении (их копии) прилагаются к заключению (за исключением первого экземпляра заключения) и являются его неотъемлемой частью.</w:t>
      </w:r>
    </w:p>
    <w:p>
      <w:pPr>
        <w:pStyle w:val="ConsPlusNormal"/>
        <w:spacing w:before="240" w:after="0"/>
        <w:ind w:left="0" w:firstLine="540"/>
        <w:jc w:val="both"/>
        <w:rPr>
          <w:b w:val="false"/>
          <w:b w:val="false"/>
        </w:rPr>
      </w:pPr>
      <w:r>
        <w:rPr>
          <w:b w:val="false"/>
          <w:i w:val="false"/>
          <w:strike w:val="false"/>
          <w:dstrike w:val="false"/>
          <w:sz w:val="24"/>
          <w:u w:val="none"/>
        </w:rPr>
        <w:t>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pPr>
        <w:pStyle w:val="ConsPlusNormal"/>
        <w:spacing w:before="240" w:after="0"/>
        <w:ind w:left="0" w:firstLine="540"/>
        <w:jc w:val="both"/>
        <w:rPr/>
      </w:pPr>
      <w:r>
        <w:rPr>
          <w:b w:val="false"/>
          <w:i w:val="false"/>
          <w:strike w:val="false"/>
          <w:dstrike w:val="false"/>
          <w:sz w:val="24"/>
          <w:u w:val="none"/>
        </w:rPr>
        <w:t xml:space="preserve">72. В соответствии со </w:t>
      </w:r>
      <w:hyperlink r:id="rId43">
        <w:r>
          <w:rPr>
            <w:rStyle w:val="ListLabel3"/>
            <w:b w:val="false"/>
            <w:i w:val="false"/>
            <w:strike w:val="false"/>
            <w:dstrike w:val="false"/>
            <w:color w:val="0000FF"/>
            <w:sz w:val="24"/>
            <w:u w:val="none"/>
          </w:rPr>
          <w:t>статьей 31</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актом.</w:t>
      </w:r>
    </w:p>
    <w:p>
      <w:pPr>
        <w:pStyle w:val="ConsPlusNormal"/>
        <w:spacing w:before="240" w:after="0"/>
        <w:ind w:left="0" w:firstLine="540"/>
        <w:jc w:val="both"/>
        <w:rPr>
          <w:b w:val="false"/>
          <w:b w:val="false"/>
        </w:rPr>
      </w:pPr>
      <w:r>
        <w:rPr>
          <w:b w:val="false"/>
          <w:i w:val="false"/>
          <w:strike w:val="false"/>
          <w:dstrike w:val="false"/>
          <w:sz w:val="24"/>
          <w:u w:val="none"/>
        </w:rPr>
        <w:t>73. 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 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IX. Применение санкций к медицинской организации</w:t>
      </w:r>
    </w:p>
    <w:p>
      <w:pPr>
        <w:pStyle w:val="ConsPlusTitle"/>
        <w:ind w:left="0" w:hanging="0"/>
        <w:jc w:val="center"/>
        <w:rPr>
          <w:b w:val="false"/>
          <w:b w:val="false"/>
        </w:rPr>
      </w:pPr>
      <w:r>
        <w:rPr>
          <w:b/>
          <w:i w:val="false"/>
          <w:strike w:val="false"/>
          <w:dstrike w:val="false"/>
          <w:sz w:val="24"/>
          <w:u w:val="none"/>
        </w:rPr>
        <w:t>за нарушения, выявленные в ходе контроля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74. На основании </w:t>
      </w:r>
      <w:hyperlink r:id="rId44">
        <w:r>
          <w:rPr>
            <w:rStyle w:val="ListLabel3"/>
            <w:b w:val="false"/>
            <w:i w:val="false"/>
            <w:strike w:val="false"/>
            <w:dstrike w:val="false"/>
            <w:color w:val="0000FF"/>
            <w:sz w:val="24"/>
            <w:u w:val="none"/>
          </w:rPr>
          <w:t>части 1 статьи 41</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ar492" w:tgtFrame="ПЕРЕЧЕНЬ">
        <w:r>
          <w:rPr>
            <w:rStyle w:val="ListLabel3"/>
            <w:b w:val="false"/>
            <w:i w:val="false"/>
            <w:strike w:val="false"/>
            <w:dstrike w:val="false"/>
            <w:color w:val="0000FF"/>
            <w:sz w:val="24"/>
            <w:u w:val="none"/>
          </w:rPr>
          <w:t>перечнем</w:t>
        </w:r>
      </w:hyperlink>
      <w:r>
        <w:rPr>
          <w:b w:val="false"/>
          <w:i w:val="false"/>
          <w:strike w:val="false"/>
          <w:dstrike w:val="false"/>
          <w:sz w:val="24"/>
          <w:u w:val="none"/>
        </w:rPr>
        <w:t xml:space="preserve"> оснований для отказа в оплате медицинской помощи либо уменьшения оплаты медицинской помощи (приложение к настоящему Порядку).</w:t>
      </w:r>
    </w:p>
    <w:p>
      <w:pPr>
        <w:pStyle w:val="ConsPlusNormal"/>
        <w:spacing w:before="240" w:after="0"/>
        <w:ind w:left="0" w:firstLine="540"/>
        <w:jc w:val="both"/>
        <w:rPr/>
      </w:pPr>
      <w:r>
        <w:rPr>
          <w:b w:val="false"/>
          <w:i w:val="false"/>
          <w:strike w:val="false"/>
          <w:dstrike w:val="false"/>
          <w:sz w:val="24"/>
          <w:u w:val="none"/>
        </w:rP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ar492" w:tgtFrame="ПЕРЕЧЕНЬ">
        <w:r>
          <w:rPr>
            <w:rStyle w:val="ListLabel3"/>
            <w:b w:val="false"/>
            <w:i w:val="false"/>
            <w:strike w:val="false"/>
            <w:dstrike w:val="false"/>
            <w:color w:val="0000FF"/>
            <w:sz w:val="24"/>
            <w:u w:val="none"/>
          </w:rPr>
          <w:t>перечнем</w:t>
        </w:r>
      </w:hyperlink>
      <w:r>
        <w:rPr>
          <w:b w:val="false"/>
          <w:i w:val="false"/>
          <w:strike w:val="false"/>
          <w:dstrike w:val="false"/>
          <w:sz w:val="24"/>
          <w:u w:val="none"/>
        </w:rPr>
        <w:t xml:space="preserve"> оснований для отказа в оплате медицинской помощи (уменьшения оплаты медицинской помощи) являются:</w:t>
      </w:r>
    </w:p>
    <w:p>
      <w:pPr>
        <w:pStyle w:val="ConsPlusNormal"/>
        <w:spacing w:before="240" w:after="0"/>
        <w:ind w:left="0" w:firstLine="540"/>
        <w:jc w:val="both"/>
        <w:rPr>
          <w:b w:val="false"/>
          <w:b w:val="false"/>
        </w:rPr>
      </w:pPr>
      <w:r>
        <w:rPr>
          <w:b w:val="false"/>
          <w:i w:val="false"/>
          <w:strike w:val="false"/>
          <w:dstrike w:val="false"/>
          <w:sz w:val="24"/>
          <w:u w:val="none"/>
        </w:rPr>
        <w:t>1) неоплата или уменьшение оплаты медицинской помощи в виде:</w:t>
      </w:r>
    </w:p>
    <w:p>
      <w:pPr>
        <w:pStyle w:val="ConsPlusNormal"/>
        <w:spacing w:before="240" w:after="0"/>
        <w:ind w:left="0" w:firstLine="540"/>
        <w:jc w:val="both"/>
        <w:rPr>
          <w:b w:val="false"/>
          <w:b w:val="false"/>
        </w:rPr>
      </w:pPr>
      <w:r>
        <w:rPr>
          <w:b w:val="false"/>
          <w:i w:val="false"/>
          <w:strike w:val="false"/>
          <w:dstrike w:val="false"/>
          <w:sz w:val="24"/>
          <w:u w:val="none"/>
        </w:rPr>
        <w:t>исключения позиции из реестра счетов, подлежащих оплате объемов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уменьшения сумм, представленных к оплате, в процентах от стоимости оказанной медицинской помощи по страховому случаю;</w:t>
      </w:r>
    </w:p>
    <w:p>
      <w:pPr>
        <w:pStyle w:val="ConsPlusNormal"/>
        <w:spacing w:before="240" w:after="0"/>
        <w:ind w:left="0" w:firstLine="540"/>
        <w:jc w:val="both"/>
        <w:rPr>
          <w:b w:val="false"/>
          <w:b w:val="false"/>
        </w:rPr>
      </w:pPr>
      <w:r>
        <w:rPr>
          <w:b w:val="false"/>
          <w:i w:val="false"/>
          <w:strike w:val="false"/>
          <w:dstrike w:val="false"/>
          <w:sz w:val="24"/>
          <w:u w:val="none"/>
        </w:rPr>
        <w:t>2) уплата медицинской организацией штрафов за неоказание, несвоевременное оказание либо оказание медицинской помощи ненадлежащего качества;</w:t>
      </w:r>
    </w:p>
    <w:p>
      <w:pPr>
        <w:pStyle w:val="ConsPlusNormal"/>
        <w:spacing w:before="240" w:after="0"/>
        <w:ind w:left="0" w:firstLine="540"/>
        <w:jc w:val="both"/>
        <w:rPr>
          <w:b w:val="false"/>
          <w:b w:val="false"/>
        </w:rPr>
      </w:pPr>
      <w:r>
        <w:rPr>
          <w:b w:val="false"/>
          <w:i w:val="false"/>
          <w:strike w:val="false"/>
          <w:dstrike w:val="false"/>
          <w:sz w:val="24"/>
          <w:u w:val="none"/>
        </w:rP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pPr>
        <w:pStyle w:val="ConsPlusNormal"/>
        <w:spacing w:before="240" w:after="0"/>
        <w:ind w:left="0" w:firstLine="540"/>
        <w:jc w:val="both"/>
        <w:rPr>
          <w:b w:val="false"/>
          <w:b w:val="false"/>
        </w:rPr>
      </w:pPr>
      <w:r>
        <w:rPr>
          <w:b w:val="false"/>
          <w:i w:val="false"/>
          <w:strike w:val="false"/>
          <w:dstrike w:val="false"/>
          <w:sz w:val="24"/>
          <w:u w:val="none"/>
        </w:rPr>
        <w:t>4) однократное повторное выставление медицинской организацией ранее отклоненной от оплаты позиции реестра счета;</w:t>
      </w:r>
    </w:p>
    <w:p>
      <w:pPr>
        <w:pStyle w:val="ConsPlusNormal"/>
        <w:spacing w:before="240" w:after="0"/>
        <w:ind w:left="0" w:firstLine="540"/>
        <w:jc w:val="both"/>
        <w:rPr>
          <w:b w:val="false"/>
          <w:b w:val="false"/>
        </w:rPr>
      </w:pPr>
      <w:r>
        <w:rPr>
          <w:b w:val="false"/>
          <w:i w:val="false"/>
          <w:strike w:val="false"/>
          <w:dstrike w:val="false"/>
          <w:sz w:val="24"/>
          <w:u w:val="none"/>
        </w:rPr>
        <w:t>5) устранение медицинской организацией выявленных нарушений без применения к ней санкций в течение срока, установленного в заключении о результатах медико-экономической экспертизы,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6) устранение медицинской организацией нарушений, выявленных в рамках контроля, при последующем оказании медицинской помощи застрахованным лицам.</w:t>
      </w:r>
    </w:p>
    <w:p>
      <w:pPr>
        <w:pStyle w:val="ConsPlusNormal"/>
        <w:spacing w:before="240" w:after="0"/>
        <w:ind w:left="0" w:firstLine="540"/>
        <w:jc w:val="both"/>
        <w:rPr>
          <w:b w:val="false"/>
          <w:b w:val="false"/>
        </w:rPr>
      </w:pPr>
      <w:r>
        <w:rPr>
          <w:b w:val="false"/>
          <w:i w:val="false"/>
          <w:strike w:val="false"/>
          <w:dstrike w:val="false"/>
          <w:sz w:val="24"/>
          <w:u w:val="none"/>
        </w:rPr>
        <w:t>Нарушения, связанные с неоказанием, несвоевременным оказанием медицинской помощи или оказанием медицинской помощи ненадлежащего качества по договору в рамках базовой программы, выявленные Федеральным фондом в медицинской организации, функции и полномочия учредителя в отношении которой осуществляет Правительство Российской Федерации или федеральной орган исполнительной власти, и включенной Федеральным фондом в единый реестр медицинских организаций, осуществляющих деятельность в сфере обязательного медицинского страхования:</w:t>
      </w:r>
    </w:p>
    <w:p>
      <w:pPr>
        <w:pStyle w:val="ConsPlusNormal"/>
        <w:spacing w:before="240" w:after="0"/>
        <w:ind w:left="0" w:firstLine="540"/>
        <w:jc w:val="both"/>
        <w:rPr>
          <w:b w:val="false"/>
          <w:b w:val="false"/>
        </w:rPr>
      </w:pPr>
      <w:r>
        <w:rPr>
          <w:b w:val="false"/>
          <w:i w:val="false"/>
          <w:strike w:val="false"/>
          <w:dstrike w:val="false"/>
          <w:sz w:val="24"/>
          <w:u w:val="none"/>
        </w:rPr>
        <w:t>нарушения и дефекты в оформлении медицинской документации;</w:t>
      </w:r>
    </w:p>
    <w:p>
      <w:pPr>
        <w:pStyle w:val="ConsPlusNormal"/>
        <w:spacing w:before="240" w:after="0"/>
        <w:ind w:left="0" w:firstLine="540"/>
        <w:jc w:val="both"/>
        <w:rPr>
          <w:b w:val="false"/>
          <w:b w:val="false"/>
        </w:rPr>
      </w:pPr>
      <w:r>
        <w:rPr>
          <w:b w:val="false"/>
          <w:i w:val="false"/>
          <w:strike w:val="false"/>
          <w:dstrike w:val="false"/>
          <w:sz w:val="24"/>
          <w:u w:val="none"/>
        </w:rPr>
        <w:t>нарушения, ограничивающие доступность медицинской помощи для застрахованных лиц;</w:t>
      </w:r>
    </w:p>
    <w:p>
      <w:pPr>
        <w:pStyle w:val="ConsPlusNormal"/>
        <w:spacing w:before="240" w:after="0"/>
        <w:ind w:left="0" w:firstLine="540"/>
        <w:jc w:val="both"/>
        <w:rPr>
          <w:b w:val="false"/>
          <w:b w:val="false"/>
        </w:rPr>
      </w:pPr>
      <w:r>
        <w:rPr>
          <w:b w:val="false"/>
          <w:i w:val="false"/>
          <w:strike w:val="false"/>
          <w:dstrike w:val="false"/>
          <w:sz w:val="24"/>
          <w:u w:val="none"/>
        </w:rPr>
        <w:t>нарушения при оказании медицинской помощи с летальным исходом;</w:t>
      </w:r>
    </w:p>
    <w:p>
      <w:pPr>
        <w:pStyle w:val="ConsPlusNormal"/>
        <w:spacing w:before="240" w:after="0"/>
        <w:ind w:left="0" w:firstLine="540"/>
        <w:jc w:val="both"/>
        <w:rPr>
          <w:b w:val="false"/>
          <w:b w:val="false"/>
        </w:rPr>
      </w:pPr>
      <w:r>
        <w:rPr>
          <w:b w:val="false"/>
          <w:i w:val="false"/>
          <w:strike w:val="false"/>
          <w:dstrike w:val="false"/>
          <w:sz w:val="24"/>
          <w:u w:val="none"/>
        </w:rPr>
        <w:t>нарушения, приводящие к оказанию медицинской помощи ненадлежащего качества.</w:t>
      </w:r>
    </w:p>
    <w:p>
      <w:pPr>
        <w:pStyle w:val="ConsPlusNormal"/>
        <w:spacing w:before="240" w:after="0"/>
        <w:ind w:left="0" w:firstLine="540"/>
        <w:jc w:val="both"/>
        <w:rPr>
          <w:b w:val="false"/>
          <w:b w:val="false"/>
        </w:rPr>
      </w:pPr>
      <w:r>
        <w:rPr>
          <w:b w:val="false"/>
          <w:i w:val="false"/>
          <w:strike w:val="false"/>
          <w:dstrike w:val="false"/>
          <w:sz w:val="24"/>
          <w:u w:val="none"/>
        </w:rPr>
        <w:t>Нарушения при оказании медицинской помощи, выявленные в медицинской организации, по договору по обязательному медицинскому страхованию:</w:t>
      </w:r>
    </w:p>
    <w:p>
      <w:pPr>
        <w:pStyle w:val="ConsPlusNormal"/>
        <w:spacing w:before="240" w:after="0"/>
        <w:ind w:left="0" w:firstLine="540"/>
        <w:jc w:val="both"/>
        <w:rPr>
          <w:b w:val="false"/>
          <w:b w:val="false"/>
        </w:rPr>
      </w:pPr>
      <w:r>
        <w:rPr>
          <w:b w:val="false"/>
          <w:i w:val="false"/>
          <w:strike w:val="false"/>
          <w:dstrike w:val="false"/>
          <w:sz w:val="24"/>
          <w:u w:val="none"/>
        </w:rPr>
        <w:t>1) 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по обязательному медицинскому страхованию, порядков оказания медицинской помощи, клинических рекомендаций), в том 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pPr>
        <w:pStyle w:val="ConsPlusNormal"/>
        <w:spacing w:before="240" w:after="0"/>
        <w:ind w:left="0" w:firstLine="540"/>
        <w:jc w:val="both"/>
        <w:rPr>
          <w:b w:val="false"/>
          <w:b w:val="false"/>
        </w:rPr>
      </w:pPr>
      <w:r>
        <w:rPr>
          <w:b w:val="false"/>
          <w:i w:val="false"/>
          <w:strike w:val="false"/>
          <w:dstrike w:val="false"/>
          <w:sz w:val="24"/>
          <w:u w:val="none"/>
        </w:rPr>
        <w:t>2) 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 оказанной застрахованному лицу медицинской помощи, в том числе не учитывающие состояние здоровья застрахованного лица;</w:t>
      </w:r>
    </w:p>
    <w:p>
      <w:pPr>
        <w:pStyle w:val="ConsPlusNormal"/>
        <w:spacing w:before="240" w:after="0"/>
        <w:ind w:left="0" w:firstLine="540"/>
        <w:jc w:val="both"/>
        <w:rPr>
          <w:b w:val="false"/>
          <w:b w:val="false"/>
        </w:rPr>
      </w:pPr>
      <w:r>
        <w:rPr>
          <w:b w:val="false"/>
          <w:i w:val="false"/>
          <w:strike w:val="false"/>
          <w:dstrike w:val="false"/>
          <w:sz w:val="24"/>
          <w:u w:val="none"/>
        </w:rPr>
        <w:t>3) 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порядков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госпитализации в медицинскую организацию (отделение медицинской организации), не имеющую лицензии на медицинскую деятельность по данному виду работ (услуг);</w:t>
      </w:r>
    </w:p>
    <w:p>
      <w:pPr>
        <w:pStyle w:val="ConsPlusNormal"/>
        <w:spacing w:before="240" w:after="0"/>
        <w:ind w:left="0" w:firstLine="540"/>
        <w:jc w:val="both"/>
        <w:rPr>
          <w:b w:val="false"/>
          <w:b w:val="false"/>
        </w:rPr>
      </w:pPr>
      <w:r>
        <w:rPr>
          <w:b w:val="false"/>
          <w:i w:val="false"/>
          <w:strike w:val="false"/>
          <w:dstrike w:val="false"/>
          <w:sz w:val="24"/>
          <w:u w:val="none"/>
        </w:rPr>
        <w:t>4) отсутствие объективных причин непредоставления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письменного запроса от застрахованного лица (представителя) о выдаче медицинской документации,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pPr>
        <w:pStyle w:val="ConsPlusNormal"/>
        <w:spacing w:before="240" w:after="0"/>
        <w:ind w:left="0" w:firstLine="540"/>
        <w:jc w:val="both"/>
        <w:rPr>
          <w:b w:val="false"/>
          <w:b w:val="false"/>
        </w:rPr>
      </w:pPr>
      <w:r>
        <w:rPr>
          <w:b w:val="false"/>
          <w:i w:val="false"/>
          <w:strike w:val="false"/>
          <w:dstrike w:val="false"/>
          <w:sz w:val="24"/>
          <w:u w:val="none"/>
        </w:rPr>
        <w:t>5) 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 (или)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6) нарушения при оказании медицинской помощи в экстренной и неотложной формах, в том числе сроков ожидания указанной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При выявлении случаев госпитализации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а также случаев непрофильной госпитализации (кроме случаев госпитализации по экстренным и неотложным показаниям) санкции применяются к медицинской организации, направившей застрахованное лицо на госпитализацию в плановой форме в стационар.</w:t>
      </w:r>
    </w:p>
    <w:p>
      <w:pPr>
        <w:pStyle w:val="ConsPlusNormal"/>
        <w:spacing w:before="240" w:after="0"/>
        <w:ind w:left="0" w:firstLine="540"/>
        <w:jc w:val="both"/>
        <w:rPr/>
      </w:pPr>
      <w:r>
        <w:rPr>
          <w:b w:val="false"/>
          <w:i w:val="false"/>
          <w:strike w:val="false"/>
          <w:dstrike w:val="false"/>
          <w:sz w:val="24"/>
          <w:u w:val="none"/>
        </w:rPr>
        <w:t xml:space="preserve">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 с учетом результатов рассмотрения страховой медицинской организацией протокола разногласий, предусмотренного </w:t>
      </w:r>
      <w:hyperlink w:anchor="Par322" w:tgtFrame="71. Руководитель медицинской организации или лицо, его замещающее, рассматривает заключение в течение пятнадцати рабочих дней с момента его получения.">
        <w:r>
          <w:rPr>
            <w:rStyle w:val="ListLabel3"/>
            <w:b w:val="false"/>
            <w:i w:val="false"/>
            <w:strike w:val="false"/>
            <w:dstrike w:val="false"/>
            <w:color w:val="0000FF"/>
            <w:sz w:val="24"/>
            <w:u w:val="none"/>
          </w:rPr>
          <w:t>пунктом 71</w:t>
        </w:r>
      </w:hyperlink>
      <w:r>
        <w:rPr>
          <w:b w:val="false"/>
          <w:i w:val="false"/>
          <w:strike w:val="false"/>
          <w:dstrike w:val="false"/>
          <w:sz w:val="24"/>
          <w:u w:val="none"/>
        </w:rPr>
        <w:t xml:space="preserve"> настоящего Порядка (при наличии), и рассмотрения территориальным фондом претензии медицинской организации, предусмотренной </w:t>
      </w:r>
      <w:hyperlink r:id="rId45" w:tgtFrame="82. В соответствии со статьей 42 Федерального закона \&quot;Об обязательном медицинском страховании в Российской Федерации\">
        <w:r>
          <w:rPr>
            <w:rStyle w:val="ListLabel3"/>
            <w:b w:val="false"/>
            <w:i w:val="false"/>
            <w:strike w:val="false"/>
            <w:dstrike w:val="false"/>
            <w:color w:val="0000FF"/>
            <w:sz w:val="24"/>
            <w:u w:val="none"/>
          </w:rPr>
          <w:t>пунктом 82</w:t>
        </w:r>
      </w:hyperlink>
      <w:r>
        <w:rPr>
          <w:b w:val="false"/>
          <w:i w:val="false"/>
          <w:strike w:val="false"/>
          <w:dstrike w:val="false"/>
          <w:sz w:val="24"/>
          <w:u w:val="none"/>
        </w:rPr>
        <w:t xml:space="preserve"> настоящего Порядка (при наличии).</w:t>
      </w:r>
    </w:p>
    <w:p>
      <w:pPr>
        <w:pStyle w:val="ConsPlusNormal"/>
        <w:spacing w:before="240" w:after="0"/>
        <w:ind w:left="0" w:firstLine="540"/>
        <w:jc w:val="both"/>
        <w:rPr/>
      </w:pPr>
      <w:r>
        <w:rPr>
          <w:b w:val="false"/>
          <w:i w:val="false"/>
          <w:strike w:val="false"/>
          <w:dstrike w:val="false"/>
          <w:sz w:val="24"/>
          <w:u w:val="none"/>
        </w:rPr>
        <w:t xml:space="preserve">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финансовые санкции применяются по результатам проведенной экспертизы качества медицинской помощи (без учета финансовых санкций ранее примененных по результатам медико-экономической экспертизы), в том числе по основаниям, установленным </w:t>
      </w:r>
      <w:hyperlink w:anchor="Par561" w:tgtFrame="Раздел 2. Нарушения, выявляемые при проведении медико-экономической экспертизы">
        <w:r>
          <w:rPr>
            <w:rStyle w:val="ListLabel3"/>
            <w:b w:val="false"/>
            <w:i w:val="false"/>
            <w:strike w:val="false"/>
            <w:dstrike w:val="false"/>
            <w:color w:val="0000FF"/>
            <w:sz w:val="24"/>
            <w:u w:val="none"/>
          </w:rPr>
          <w:t>разделом II</w:t>
        </w:r>
      </w:hyperlink>
      <w:r>
        <w:rPr>
          <w:b w:val="false"/>
          <w:i w:val="false"/>
          <w:strike w:val="false"/>
          <w:dstrike w:val="false"/>
          <w:sz w:val="24"/>
          <w:u w:val="none"/>
        </w:rPr>
        <w:t xml:space="preserve"> перечня оснований для отказа в оплате медицинской помощи (уменьшения оплаты медицинской помощи) (приложение к настоящему Порядку).</w:t>
      </w:r>
    </w:p>
    <w:p>
      <w:pPr>
        <w:pStyle w:val="ConsPlusNormal"/>
        <w:spacing w:before="240" w:after="0"/>
        <w:ind w:left="0" w:firstLine="540"/>
        <w:jc w:val="both"/>
        <w:rPr>
          <w:b w:val="false"/>
          <w:b w:val="false"/>
        </w:rPr>
      </w:pPr>
      <w:r>
        <w:rPr>
          <w:b w:val="false"/>
          <w:i w:val="false"/>
          <w:strike w:val="false"/>
          <w:dstrike w:val="false"/>
          <w:sz w:val="24"/>
          <w:u w:val="none"/>
        </w:rPr>
        <w:t>77.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
    <w:p>
      <w:pPr>
        <w:pStyle w:val="ConsPlusNormal"/>
        <w:spacing w:before="240" w:after="0"/>
        <w:ind w:left="0" w:firstLine="540"/>
        <w:jc w:val="both"/>
        <w:rPr/>
      </w:pPr>
      <w:r>
        <w:rPr>
          <w:b w:val="false"/>
          <w:i w:val="false"/>
          <w:strike w:val="false"/>
          <w:dstrike w:val="false"/>
          <w:sz w:val="24"/>
          <w:u w:val="none"/>
        </w:rPr>
        <w:t xml:space="preserve">78. 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w:t>
      </w:r>
      <w:hyperlink w:anchor="Par492" w:tgtFrame="ПЕРЕЧЕНЬ">
        <w:r>
          <w:rPr>
            <w:rStyle w:val="ListLabel3"/>
            <w:b w:val="false"/>
            <w:i w:val="false"/>
            <w:strike w:val="false"/>
            <w:dstrike w:val="false"/>
            <w:color w:val="0000FF"/>
            <w:sz w:val="24"/>
            <w:u w:val="none"/>
          </w:rPr>
          <w:t>перечнем</w:t>
        </w:r>
      </w:hyperlink>
      <w:r>
        <w:rPr>
          <w:b w:val="false"/>
          <w:i w:val="false"/>
          <w:strike w:val="false"/>
          <w:dstrike w:val="false"/>
          <w:sz w:val="24"/>
          <w:u w:val="none"/>
        </w:rPr>
        <w:t xml:space="preserve"> оснований для отказа (уменьшения) оплаты медицинской помощи (приложение к настоящему Порядку) осуществляется на основании решения страховой медицинской организации/территориального фонда/Федерального фонда, содержащего:</w:t>
      </w:r>
    </w:p>
    <w:p>
      <w:pPr>
        <w:pStyle w:val="ConsPlusNormal"/>
        <w:spacing w:before="240" w:after="0"/>
        <w:ind w:left="0" w:firstLine="540"/>
        <w:jc w:val="both"/>
        <w:rPr>
          <w:b w:val="false"/>
          <w:b w:val="false"/>
        </w:rPr>
      </w:pPr>
      <w:r>
        <w:rPr>
          <w:b w:val="false"/>
          <w:i w:val="false"/>
          <w:strike w:val="false"/>
          <w:dstrike w:val="false"/>
          <w:sz w:val="24"/>
          <w:u w:val="none"/>
        </w:rPr>
        <w:t>1) номер и дату решения, наименование организации, проводившей контроль, и медицинской организации, в отношении которой применяется штраф;</w:t>
      </w:r>
    </w:p>
    <w:p>
      <w:pPr>
        <w:pStyle w:val="ConsPlusNormal"/>
        <w:spacing w:before="240" w:after="0"/>
        <w:ind w:left="0" w:firstLine="540"/>
        <w:jc w:val="both"/>
        <w:rPr>
          <w:b w:val="false"/>
          <w:b w:val="false"/>
        </w:rPr>
      </w:pPr>
      <w:r>
        <w:rPr>
          <w:b w:val="false"/>
          <w:i w:val="false"/>
          <w:strike w:val="false"/>
          <w:dstrike w:val="false"/>
          <w:sz w:val="24"/>
          <w:u w:val="none"/>
        </w:rPr>
        <w:t>2) содержательную часть (основание для применения к медицинской организации штрафа, номера и даты заключений контроля);</w:t>
      </w:r>
    </w:p>
    <w:p>
      <w:pPr>
        <w:pStyle w:val="ConsPlusNormal"/>
        <w:spacing w:before="240" w:after="0"/>
        <w:ind w:left="0" w:firstLine="540"/>
        <w:jc w:val="both"/>
        <w:rPr>
          <w:b w:val="false"/>
          <w:b w:val="false"/>
        </w:rPr>
      </w:pPr>
      <w:r>
        <w:rPr>
          <w:b w:val="false"/>
          <w:i w:val="false"/>
          <w:strike w:val="false"/>
          <w:dstrike w:val="false"/>
          <w:sz w:val="24"/>
          <w:u w:val="none"/>
        </w:rPr>
        <w:t>3) предписывающую часть (код нарушения при оказании медицинской помощи в соответствии с приложением к настоящему Порядку, размер и срок уплаты штрафа);</w:t>
      </w:r>
    </w:p>
    <w:p>
      <w:pPr>
        <w:pStyle w:val="ConsPlusNormal"/>
        <w:spacing w:before="240" w:after="0"/>
        <w:ind w:left="0" w:firstLine="540"/>
        <w:jc w:val="both"/>
        <w:rPr/>
      </w:pPr>
      <w:r>
        <w:rPr>
          <w:b w:val="false"/>
          <w:i w:val="false"/>
          <w:strike w:val="false"/>
          <w:dstrike w:val="false"/>
          <w:sz w:val="24"/>
          <w:u w:val="none"/>
        </w:rPr>
        <w:t xml:space="preserve">4) заключительную часть (информирование о возможности обжалования решения в соответствии с </w:t>
      </w:r>
      <w:hyperlink w:anchor="Par374" w:tgtFrame="X. Обжалование медицинской организацией заключения">
        <w:r>
          <w:rPr>
            <w:rStyle w:val="ListLabel3"/>
            <w:b w:val="false"/>
            <w:i w:val="false"/>
            <w:strike w:val="false"/>
            <w:dstrike w:val="false"/>
            <w:color w:val="0000FF"/>
            <w:sz w:val="24"/>
            <w:u w:val="none"/>
          </w:rPr>
          <w:t>главой X</w:t>
        </w:r>
      </w:hyperlink>
      <w:r>
        <w:rPr>
          <w:b w:val="false"/>
          <w:i w:val="false"/>
          <w:strike w:val="false"/>
          <w:dstrike w:val="false"/>
          <w:sz w:val="24"/>
          <w:u w:val="none"/>
        </w:rPr>
        <w:t xml:space="preserve"> настоящего Порядка, подпись руководителя (заместителя руководителя) организации, проводившей контроль).</w:t>
      </w:r>
    </w:p>
    <w:p>
      <w:pPr>
        <w:pStyle w:val="ConsPlusNormal"/>
        <w:spacing w:before="240" w:after="0"/>
        <w:ind w:left="0" w:firstLine="540"/>
        <w:jc w:val="both"/>
        <w:rPr>
          <w:b w:val="false"/>
          <w:b w:val="false"/>
        </w:rPr>
      </w:pPr>
      <w:r>
        <w:rPr>
          <w:b w:val="false"/>
          <w:i w:val="false"/>
          <w:strike w:val="false"/>
          <w:dstrike w:val="false"/>
          <w:sz w:val="24"/>
          <w:u w:val="none"/>
        </w:rPr>
        <w:t>Решение страховой медицинской организации/территориального фонда/Федерального фонда об уплате 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заключением контроля.</w:t>
      </w:r>
    </w:p>
    <w:p>
      <w:pPr>
        <w:pStyle w:val="ConsPlusNormal"/>
        <w:spacing w:before="240" w:after="0"/>
        <w:ind w:left="0" w:firstLine="540"/>
        <w:jc w:val="both"/>
        <w:rPr>
          <w:b w:val="false"/>
          <w:b w:val="false"/>
        </w:rPr>
      </w:pPr>
      <w:r>
        <w:rPr>
          <w:b w:val="false"/>
          <w:i w:val="false"/>
          <w:strike w:val="false"/>
          <w:dstrike w:val="false"/>
          <w:sz w:val="24"/>
          <w:u w:val="none"/>
        </w:rP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pPr>
        <w:pStyle w:val="ConsPlusNormal"/>
        <w:spacing w:before="240" w:after="0"/>
        <w:ind w:left="0" w:firstLine="540"/>
        <w:jc w:val="both"/>
        <w:rPr>
          <w:b w:val="false"/>
          <w:b w:val="false"/>
        </w:rPr>
      </w:pPr>
      <w:r>
        <w:rPr>
          <w:b w:val="false"/>
          <w:i w:val="false"/>
          <w:strike w:val="false"/>
          <w:dstrike w:val="false"/>
          <w:sz w:val="24"/>
          <w:u w:val="none"/>
        </w:rP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&lt;15&gt; В соответствии с </w:t>
      </w:r>
      <w:hyperlink r:id="rId46">
        <w:r>
          <w:rPr>
            <w:rStyle w:val="ListLabel3"/>
            <w:b w:val="false"/>
            <w:i w:val="false"/>
            <w:strike w:val="false"/>
            <w:dstrike w:val="false"/>
            <w:color w:val="0000FF"/>
            <w:sz w:val="24"/>
            <w:u w:val="none"/>
          </w:rPr>
          <w:t>частью 3 статьи 41</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47">
        <w:r>
          <w:rPr>
            <w:rStyle w:val="ListLabel3"/>
            <w:b w:val="false"/>
            <w:i w:val="false"/>
            <w:strike w:val="false"/>
            <w:dstrike w:val="false"/>
            <w:color w:val="0000FF"/>
            <w:sz w:val="24"/>
            <w:u w:val="none"/>
          </w:rPr>
          <w:t>частью 6.3 статьи 26</w:t>
        </w:r>
      </w:hyperlink>
      <w:r>
        <w:rPr>
          <w:b w:val="false"/>
          <w:i w:val="false"/>
          <w:strike w:val="false"/>
          <w:dstrike w:val="false"/>
          <w:sz w:val="24"/>
          <w:u w:val="none"/>
        </w:rPr>
        <w:t xml:space="preserve"> и </w:t>
      </w:r>
      <w:hyperlink r:id="rId48">
        <w:r>
          <w:rPr>
            <w:rStyle w:val="ListLabel3"/>
            <w:b w:val="false"/>
            <w:i w:val="false"/>
            <w:strike w:val="false"/>
            <w:dstrike w:val="false"/>
            <w:color w:val="0000FF"/>
            <w:sz w:val="24"/>
            <w:u w:val="none"/>
          </w:rPr>
          <w:t>статьей 28</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bookmarkStart w:id="17" w:name="Par374"/>
      <w:bookmarkEnd w:id="17"/>
      <w:r>
        <w:rPr>
          <w:b/>
          <w:i w:val="false"/>
          <w:strike w:val="false"/>
          <w:dstrike w:val="false"/>
          <w:sz w:val="24"/>
          <w:u w:val="none"/>
        </w:rPr>
        <w:t>X. Обжалование медицинской организацией заключения</w:t>
      </w:r>
    </w:p>
    <w:p>
      <w:pPr>
        <w:pStyle w:val="ConsPlusTitle"/>
        <w:ind w:left="0" w:hanging="0"/>
        <w:jc w:val="center"/>
        <w:rPr>
          <w:b w:val="false"/>
          <w:b w:val="false"/>
        </w:rPr>
      </w:pPr>
      <w:r>
        <w:rPr>
          <w:b/>
          <w:i w:val="false"/>
          <w:strike w:val="false"/>
          <w:dstrike w:val="false"/>
          <w:sz w:val="24"/>
          <w:u w:val="none"/>
        </w:rPr>
        <w:t>страховой медицинской организации по результатам контроля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bookmarkStart w:id="18" w:name="Par377"/>
      <w:bookmarkEnd w:id="18"/>
      <w:r>
        <w:rPr>
          <w:b w:val="false"/>
          <w:i w:val="false"/>
          <w:strike w:val="false"/>
          <w:dstrike w:val="false"/>
          <w:sz w:val="24"/>
          <w:u w:val="none"/>
        </w:rPr>
        <w:t xml:space="preserve">82. В соответствии со </w:t>
      </w:r>
      <w:hyperlink r:id="rId49">
        <w:r>
          <w:rPr>
            <w:rStyle w:val="ListLabel3"/>
            <w:b w:val="false"/>
            <w:i w:val="false"/>
            <w:strike w:val="false"/>
            <w:dstrike w:val="false"/>
            <w:color w:val="0000FF"/>
            <w:sz w:val="24"/>
            <w:u w:val="none"/>
          </w:rPr>
          <w:t>статьей 42</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pPr>
        <w:pStyle w:val="ConsPlusNormal"/>
        <w:spacing w:before="240" w:after="0"/>
        <w:ind w:left="0" w:firstLine="540"/>
        <w:jc w:val="both"/>
        <w:rPr>
          <w:b w:val="false"/>
          <w:b w:val="false"/>
        </w:rPr>
      </w:pPr>
      <w:r>
        <w:rPr>
          <w:b w:val="false"/>
          <w:i w:val="false"/>
          <w:strike w:val="false"/>
          <w:dstrike w:val="false"/>
          <w:sz w:val="24"/>
          <w:u w:val="none"/>
        </w:rPr>
        <w:t>К претензии прилагаются:</w:t>
      </w:r>
    </w:p>
    <w:p>
      <w:pPr>
        <w:pStyle w:val="ConsPlusNormal"/>
        <w:spacing w:before="240" w:after="0"/>
        <w:ind w:left="0" w:firstLine="540"/>
        <w:jc w:val="both"/>
        <w:rPr>
          <w:b w:val="false"/>
          <w:b w:val="false"/>
        </w:rPr>
      </w:pPr>
      <w:r>
        <w:rPr>
          <w:b w:val="false"/>
          <w:i w:val="false"/>
          <w:strike w:val="false"/>
          <w:dstrike w:val="false"/>
          <w:sz w:val="24"/>
          <w:u w:val="none"/>
        </w:rPr>
        <w:t>1) обоснование претензии;</w:t>
      </w:r>
    </w:p>
    <w:p>
      <w:pPr>
        <w:pStyle w:val="ConsPlusNormal"/>
        <w:spacing w:before="240" w:after="0"/>
        <w:ind w:left="0" w:firstLine="540"/>
        <w:jc w:val="both"/>
        <w:rPr>
          <w:b w:val="false"/>
          <w:b w:val="false"/>
        </w:rPr>
      </w:pPr>
      <w:r>
        <w:rPr>
          <w:b w:val="false"/>
          <w:i w:val="false"/>
          <w:strike w:val="false"/>
          <w:dstrike w:val="false"/>
          <w:sz w:val="24"/>
          <w:u w:val="none"/>
        </w:rPr>
        <w:t>2) перечень вопросов по каждому оспариваемому случаю;</w:t>
      </w:r>
    </w:p>
    <w:p>
      <w:pPr>
        <w:pStyle w:val="ConsPlusNormal"/>
        <w:spacing w:before="240" w:after="0"/>
        <w:ind w:left="0" w:firstLine="540"/>
        <w:jc w:val="both"/>
        <w:rPr>
          <w:b w:val="false"/>
          <w:b w:val="false"/>
        </w:rPr>
      </w:pPr>
      <w:r>
        <w:rPr>
          <w:b w:val="false"/>
          <w:i w:val="false"/>
          <w:strike w:val="false"/>
          <w:dstrike w:val="false"/>
          <w:sz w:val="24"/>
          <w:u w:val="none"/>
        </w:rPr>
        <w:t>3) материалы внутреннего контроля качества и безопасности медицинской деятельности по оспариваемому случаю.</w:t>
      </w:r>
    </w:p>
    <w:p>
      <w:pPr>
        <w:pStyle w:val="ConsPlusNormal"/>
        <w:spacing w:before="240" w:after="0"/>
        <w:ind w:left="0" w:firstLine="540"/>
        <w:jc w:val="both"/>
        <w:rPr>
          <w:b w:val="false"/>
          <w:b w:val="false"/>
        </w:rPr>
      </w:pPr>
      <w:r>
        <w:rPr>
          <w:b w:val="false"/>
          <w:i w:val="false"/>
          <w:strike w:val="false"/>
          <w:dstrike w:val="false"/>
          <w:sz w:val="24"/>
          <w:u w:val="none"/>
        </w:rPr>
        <w:t>К претензии прилагаются результаты ведомственного контроля качества и безопасности медицинской деятельности (при наличии).</w:t>
      </w:r>
    </w:p>
    <w:p>
      <w:pPr>
        <w:pStyle w:val="ConsPlusNormal"/>
        <w:spacing w:before="240" w:after="0"/>
        <w:ind w:left="0" w:firstLine="540"/>
        <w:jc w:val="both"/>
        <w:rPr>
          <w:b w:val="false"/>
          <w:b w:val="false"/>
        </w:rPr>
      </w:pPr>
      <w:r>
        <w:rPr>
          <w:b w:val="false"/>
          <w:i w:val="false"/>
          <w:strike w:val="false"/>
          <w:dstrike w:val="false"/>
          <w:sz w:val="24"/>
          <w:u w:val="none"/>
        </w:rP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pPr>
        <w:pStyle w:val="ConsPlusNormal"/>
        <w:spacing w:before="240" w:after="0"/>
        <w:ind w:left="0" w:firstLine="540"/>
        <w:jc w:val="both"/>
        <w:rPr/>
      </w:pPr>
      <w:r>
        <w:rPr>
          <w:b w:val="false"/>
          <w:i w:val="false"/>
          <w:strike w:val="false"/>
          <w:dstrike w:val="false"/>
          <w:sz w:val="24"/>
          <w:u w:val="none"/>
        </w:rPr>
        <w:t xml:space="preserve">83. 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50">
        <w:r>
          <w:rPr>
            <w:rStyle w:val="ListLabel3"/>
            <w:b w:val="false"/>
            <w:i w:val="false"/>
            <w:strike w:val="false"/>
            <w:dstrike w:val="false"/>
            <w:color w:val="0000FF"/>
            <w:sz w:val="24"/>
            <w:u w:val="none"/>
          </w:rPr>
          <w:t>частью 4 статьи 42</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
    <w:p>
      <w:pPr>
        <w:pStyle w:val="ConsPlusNormal"/>
        <w:spacing w:before="240" w:after="0"/>
        <w:ind w:left="0" w:firstLine="540"/>
        <w:jc w:val="both"/>
        <w:rPr>
          <w:b w:val="false"/>
          <w:b w:val="false"/>
        </w:rPr>
      </w:pPr>
      <w:r>
        <w:rPr>
          <w:b w:val="false"/>
          <w:i w:val="false"/>
          <w:strike w:val="false"/>
          <w:dstrike w:val="false"/>
          <w:sz w:val="24"/>
          <w:u w:val="none"/>
        </w:rPr>
        <w:t>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pPr>
        <w:pStyle w:val="ConsPlusNormal"/>
        <w:spacing w:before="240" w:after="0"/>
        <w:ind w:left="0" w:firstLine="540"/>
        <w:jc w:val="both"/>
        <w:rPr/>
      </w:pPr>
      <w:r>
        <w:rPr>
          <w:b w:val="false"/>
          <w:i w:val="false"/>
          <w:strike w:val="false"/>
          <w:dstrike w:val="false"/>
          <w:sz w:val="24"/>
          <w:u w:val="none"/>
        </w:rPr>
        <w:t xml:space="preserve">84. 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ar262" w:tgtFrame="53. 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
        <w:r>
          <w:rPr>
            <w:rStyle w:val="ListLabel3"/>
            <w:b w:val="false"/>
            <w:i w:val="false"/>
            <w:strike w:val="false"/>
            <w:dstrike w:val="false"/>
            <w:color w:val="0000FF"/>
            <w:sz w:val="24"/>
            <w:u w:val="none"/>
          </w:rPr>
          <w:t>пунктом 53</w:t>
        </w:r>
      </w:hyperlink>
      <w:r>
        <w:rPr>
          <w:b w:val="false"/>
          <w:i w:val="false"/>
          <w:strike w:val="false"/>
          <w:dstrike w:val="false"/>
          <w:sz w:val="24"/>
          <w:u w:val="none"/>
        </w:rP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pPr>
        <w:pStyle w:val="ConsPlusNormal"/>
        <w:spacing w:before="240" w:after="0"/>
        <w:ind w:left="0" w:firstLine="540"/>
        <w:jc w:val="both"/>
        <w:rPr>
          <w:b w:val="false"/>
          <w:b w:val="false"/>
        </w:rPr>
      </w:pPr>
      <w:r>
        <w:rPr>
          <w:b w:val="false"/>
          <w:i w:val="false"/>
          <w:strike w:val="false"/>
          <w:dstrike w:val="false"/>
          <w:sz w:val="24"/>
          <w:u w:val="none"/>
        </w:rPr>
        <w:t>85. При несогласии медицинской организации с решением территориального фонда она вправе обжаловать это решение в судебном порядке.</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XI. Организация территориальным фондом контроля</w:t>
      </w:r>
    </w:p>
    <w:p>
      <w:pPr>
        <w:pStyle w:val="ConsPlusTitle"/>
        <w:ind w:left="0" w:hanging="0"/>
        <w:jc w:val="center"/>
        <w:rPr>
          <w:b w:val="false"/>
          <w:b w:val="false"/>
        </w:rPr>
      </w:pPr>
      <w:r>
        <w:rPr>
          <w:b/>
          <w:i w:val="false"/>
          <w:strike w:val="false"/>
          <w:dstrike w:val="false"/>
          <w:sz w:val="24"/>
          <w:u w:val="none"/>
        </w:rPr>
        <w:t>при осуществлении расчетов за медицинскую помощь,</w:t>
      </w:r>
    </w:p>
    <w:p>
      <w:pPr>
        <w:pStyle w:val="ConsPlusTitle"/>
        <w:ind w:left="0" w:hanging="0"/>
        <w:jc w:val="center"/>
        <w:rPr>
          <w:b w:val="false"/>
          <w:b w:val="false"/>
        </w:rPr>
      </w:pPr>
      <w:r>
        <w:rPr>
          <w:b/>
          <w:i w:val="false"/>
          <w:strike w:val="false"/>
          <w:dstrike w:val="false"/>
          <w:sz w:val="24"/>
          <w:u w:val="none"/>
        </w:rPr>
        <w:t>оказанную застрахованным лицам за пределами субъекта</w:t>
      </w:r>
    </w:p>
    <w:p>
      <w:pPr>
        <w:pStyle w:val="ConsPlusTitle"/>
        <w:ind w:left="0" w:hanging="0"/>
        <w:jc w:val="center"/>
        <w:rPr>
          <w:b w:val="false"/>
          <w:b w:val="false"/>
        </w:rPr>
      </w:pPr>
      <w:r>
        <w:rPr>
          <w:b/>
          <w:i w:val="false"/>
          <w:strike w:val="false"/>
          <w:dstrike w:val="false"/>
          <w:sz w:val="24"/>
          <w:u w:val="none"/>
        </w:rPr>
        <w:t>Российской Федерации, на территории которого выдан</w:t>
      </w:r>
    </w:p>
    <w:p>
      <w:pPr>
        <w:pStyle w:val="ConsPlusTitle"/>
        <w:ind w:left="0" w:hanging="0"/>
        <w:jc w:val="center"/>
        <w:rPr>
          <w:b w:val="false"/>
          <w:b w:val="false"/>
        </w:rPr>
      </w:pPr>
      <w:r>
        <w:rPr>
          <w:b/>
          <w:i w:val="false"/>
          <w:strike w:val="false"/>
          <w:dstrike w:val="false"/>
          <w:sz w:val="24"/>
          <w:u w:val="none"/>
        </w:rPr>
        <w:t>полис обязательного медицинского страхования</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bookmarkStart w:id="19" w:name="Par396"/>
      <w:bookmarkEnd w:id="19"/>
      <w:r>
        <w:rPr>
          <w:b w:val="false"/>
          <w:i w:val="false"/>
          <w:strike w:val="false"/>
          <w:dstrike w:val="false"/>
          <w:sz w:val="24"/>
          <w:u w:val="none"/>
        </w:rPr>
        <w:t xml:space="preserve">86.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ar66" w:tgtFrame="III. Медико-экономический контроль">
        <w:r>
          <w:rPr>
            <w:rStyle w:val="ListLabel3"/>
            <w:b w:val="false"/>
            <w:i w:val="false"/>
            <w:strike w:val="false"/>
            <w:dstrike w:val="false"/>
            <w:color w:val="0000FF"/>
            <w:sz w:val="24"/>
            <w:u w:val="none"/>
          </w:rPr>
          <w:t>главой III</w:t>
        </w:r>
      </w:hyperlink>
      <w:r>
        <w:rPr>
          <w:b w:val="false"/>
          <w:i w:val="false"/>
          <w:strike w:val="false"/>
          <w:dstrike w:val="false"/>
          <w:sz w:val="24"/>
          <w:u w:val="none"/>
        </w:rPr>
        <w:t xml:space="preserve"> настоящего Порядка, медико-экономический контроль предъявленного медицинской организацией счета и реестра счета и при отсутствии нарушений, предусмотренных </w:t>
      </w:r>
      <w:hyperlink w:anchor="Par492" w:tgtFrame="ПЕРЕЧЕНЬ">
        <w:r>
          <w:rPr>
            <w:rStyle w:val="ListLabel3"/>
            <w:b w:val="false"/>
            <w:i w:val="false"/>
            <w:strike w:val="false"/>
            <w:dstrike w:val="false"/>
            <w:color w:val="0000FF"/>
            <w:sz w:val="24"/>
            <w:u w:val="none"/>
          </w:rPr>
          <w:t>перечнем</w:t>
        </w:r>
      </w:hyperlink>
      <w:r>
        <w:rPr>
          <w:b w:val="false"/>
          <w:i w:val="false"/>
          <w:strike w:val="false"/>
          <w:dstrike w:val="false"/>
          <w:sz w:val="24"/>
          <w:u w:val="none"/>
        </w:rP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pPr>
        <w:pStyle w:val="ConsPlusNormal"/>
        <w:spacing w:before="240" w:after="0"/>
        <w:ind w:left="0" w:firstLine="540"/>
        <w:jc w:val="both"/>
        <w:rPr/>
      </w:pPr>
      <w:r>
        <w:rPr>
          <w:b w:val="false"/>
          <w:i w:val="false"/>
          <w:strike w:val="false"/>
          <w:dstrike w:val="false"/>
          <w:sz w:val="24"/>
          <w:u w:val="none"/>
        </w:rP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ar406" w:tgtFrame="89. Причинами, требующими дополнительного рассмотрения реестра счета, являются:">
        <w:r>
          <w:rPr>
            <w:rStyle w:val="ListLabel3"/>
            <w:b w:val="false"/>
            <w:i w:val="false"/>
            <w:strike w:val="false"/>
            <w:dstrike w:val="false"/>
            <w:color w:val="0000FF"/>
            <w:sz w:val="24"/>
            <w:u w:val="none"/>
          </w:rPr>
          <w:t>пункте 89</w:t>
        </w:r>
      </w:hyperlink>
      <w:r>
        <w:rPr>
          <w:b w:val="false"/>
          <w:i w:val="false"/>
          <w:strike w:val="false"/>
          <w:dstrike w:val="false"/>
          <w:sz w:val="24"/>
          <w:u w:val="none"/>
        </w:rP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 расчетам).</w:t>
      </w:r>
    </w:p>
    <w:p>
      <w:pPr>
        <w:pStyle w:val="ConsPlusNormal"/>
        <w:spacing w:before="240" w:after="0"/>
        <w:ind w:left="0" w:firstLine="540"/>
        <w:jc w:val="both"/>
        <w:rPr>
          <w:b w:val="false"/>
          <w:b w:val="false"/>
        </w:rPr>
      </w:pPr>
      <w:r>
        <w:rPr>
          <w:b w:val="false"/>
          <w:i w:val="false"/>
          <w:strike w:val="false"/>
          <w:dstrike w:val="false"/>
          <w:sz w:val="24"/>
          <w:u w:val="none"/>
        </w:rP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pPr>
        <w:pStyle w:val="ConsPlusNormal"/>
        <w:spacing w:before="240" w:after="0"/>
        <w:ind w:left="0" w:firstLine="540"/>
        <w:jc w:val="both"/>
        <w:rPr>
          <w:b w:val="false"/>
          <w:b w:val="false"/>
        </w:rPr>
      </w:pPr>
      <w:r>
        <w:rPr>
          <w:b w:val="false"/>
          <w:i w:val="false"/>
          <w:strike w:val="false"/>
          <w:dstrike w:val="false"/>
          <w:sz w:val="24"/>
          <w:u w:val="none"/>
        </w:rP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pPr>
        <w:pStyle w:val="ConsPlusNormal"/>
        <w:spacing w:before="240" w:after="0"/>
        <w:ind w:left="0" w:firstLine="540"/>
        <w:jc w:val="both"/>
        <w:rPr/>
      </w:pPr>
      <w:r>
        <w:rPr>
          <w:b w:val="false"/>
          <w:i w:val="false"/>
          <w:strike w:val="false"/>
          <w:dstrike w:val="false"/>
          <w:sz w:val="24"/>
          <w:u w:val="none"/>
        </w:rP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ar406" w:tgtFrame="89. Причинами, требующими дополнительного рассмотрения реестра счета, являются:">
        <w:r>
          <w:rPr>
            <w:rStyle w:val="ListLabel3"/>
            <w:b w:val="false"/>
            <w:i w:val="false"/>
            <w:strike w:val="false"/>
            <w:dstrike w:val="false"/>
            <w:color w:val="0000FF"/>
            <w:sz w:val="24"/>
            <w:u w:val="none"/>
          </w:rPr>
          <w:t>пункте 89</w:t>
        </w:r>
      </w:hyperlink>
      <w:r>
        <w:rPr>
          <w:b w:val="false"/>
          <w:i w:val="false"/>
          <w:strike w:val="false"/>
          <w:dstrike w:val="false"/>
          <w:sz w:val="24"/>
          <w:u w:val="none"/>
        </w:rP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 из территориального реестра экспертов качества медицинской помощи субъекта Российской Федерации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pPr>
        <w:pStyle w:val="ConsPlusNormal"/>
        <w:spacing w:before="240" w:after="0"/>
        <w:ind w:left="0" w:firstLine="540"/>
        <w:jc w:val="both"/>
        <w:rPr>
          <w:b w:val="false"/>
          <w:b w:val="false"/>
        </w:rPr>
      </w:pPr>
      <w:r>
        <w:rPr>
          <w:b w:val="false"/>
          <w:i w:val="false"/>
          <w:strike w:val="false"/>
          <w:dstrike w:val="false"/>
          <w:sz w:val="24"/>
          <w:u w:val="none"/>
        </w:rPr>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pPr>
        <w:pStyle w:val="ConsPlusNormal"/>
        <w:spacing w:before="240" w:after="0"/>
        <w:ind w:left="0" w:firstLine="540"/>
        <w:jc w:val="both"/>
        <w:rPr>
          <w:b w:val="false"/>
          <w:b w:val="false"/>
        </w:rPr>
      </w:pPr>
      <w:r>
        <w:rPr>
          <w:b w:val="false"/>
          <w:i w:val="false"/>
          <w:strike w:val="false"/>
          <w:dstrike w:val="false"/>
          <w:sz w:val="24"/>
          <w:u w:val="none"/>
        </w:rP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pPr>
        <w:pStyle w:val="ConsPlusNormal"/>
        <w:spacing w:before="240" w:after="0"/>
        <w:ind w:left="0" w:firstLine="540"/>
        <w:jc w:val="both"/>
        <w:rPr>
          <w:b w:val="false"/>
          <w:b w:val="false"/>
        </w:rPr>
      </w:pPr>
      <w:r>
        <w:rPr>
          <w:b w:val="false"/>
          <w:i w:val="false"/>
          <w:strike w:val="false"/>
          <w:dstrike w:val="false"/>
          <w:sz w:val="24"/>
          <w:u w:val="none"/>
        </w:rP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pPr>
        <w:pStyle w:val="ConsPlusNormal"/>
        <w:spacing w:before="240" w:after="0"/>
        <w:ind w:left="0" w:firstLine="540"/>
        <w:jc w:val="both"/>
        <w:rPr>
          <w:b w:val="false"/>
          <w:b w:val="false"/>
        </w:rPr>
      </w:pPr>
      <w:bookmarkStart w:id="20" w:name="Par406"/>
      <w:bookmarkEnd w:id="20"/>
      <w:r>
        <w:rPr>
          <w:b w:val="false"/>
          <w:i w:val="false"/>
          <w:strike w:val="false"/>
          <w:dstrike w:val="false"/>
          <w:sz w:val="24"/>
          <w:u w:val="none"/>
        </w:rPr>
        <w:t>89. Причинами, требующими дополнительного рассмотрения реестра счета, являются:</w:t>
      </w:r>
    </w:p>
    <w:p>
      <w:pPr>
        <w:pStyle w:val="ConsPlusNormal"/>
        <w:spacing w:before="240" w:after="0"/>
        <w:ind w:left="0" w:firstLine="540"/>
        <w:jc w:val="both"/>
        <w:rPr>
          <w:b w:val="false"/>
          <w:b w:val="false"/>
        </w:rPr>
      </w:pPr>
      <w:r>
        <w:rPr>
          <w:b w:val="false"/>
          <w:i w:val="false"/>
          <w:strike w:val="false"/>
          <w:dstrike w:val="false"/>
          <w:sz w:val="24"/>
          <w:u w:val="none"/>
        </w:rPr>
        <w:t>1) выявление случаев повторных обращений по поводу одного и того же заболевания: в течение четырнадцати дней - при оказании медицинской помощи амбулаторно, в течение тридцати дней - при оказании медицинской помощи в плановой форме стационарно;</w:t>
      </w:r>
    </w:p>
    <w:p>
      <w:pPr>
        <w:pStyle w:val="ConsPlusNormal"/>
        <w:spacing w:before="240" w:after="0"/>
        <w:ind w:left="0" w:firstLine="540"/>
        <w:jc w:val="both"/>
        <w:rPr>
          <w:b w:val="false"/>
          <w:b w:val="false"/>
        </w:rPr>
      </w:pPr>
      <w:r>
        <w:rPr>
          <w:b w:val="false"/>
          <w:i w:val="false"/>
          <w:strike w:val="false"/>
          <w:dstrike w:val="false"/>
          <w:sz w:val="24"/>
          <w:u w:val="none"/>
        </w:rPr>
        <w:t>2) выявление случаев повторных обращений по поводу одного и того же заболевания в течение тридцати дней при оказании медицинской помощи стационарно (при наличии прерванных случаев госпитализации)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pPr>
        <w:pStyle w:val="ConsPlusNormal"/>
        <w:spacing w:before="240" w:after="0"/>
        <w:ind w:left="0" w:firstLine="540"/>
        <w:jc w:val="both"/>
        <w:rPr>
          <w:b w:val="false"/>
          <w:b w:val="false"/>
        </w:rPr>
      </w:pPr>
      <w:r>
        <w:rPr>
          <w:b w:val="false"/>
          <w:i w:val="false"/>
          <w:strike w:val="false"/>
          <w:dstrike w:val="false"/>
          <w:sz w:val="24"/>
          <w:u w:val="none"/>
        </w:rP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pPr>
        <w:pStyle w:val="ConsPlusNormal"/>
        <w:spacing w:before="240" w:after="0"/>
        <w:ind w:left="0" w:firstLine="540"/>
        <w:jc w:val="both"/>
        <w:rPr/>
      </w:pPr>
      <w:r>
        <w:rPr>
          <w:b w:val="false"/>
          <w:i w:val="false"/>
          <w:strike w:val="false"/>
          <w:dstrike w:val="false"/>
          <w:sz w:val="24"/>
          <w:u w:val="none"/>
        </w:rPr>
        <w:t xml:space="preserve">1) внеплановую медико-экономическую экспертизу - в порядке, установленном </w:t>
      </w:r>
      <w:hyperlink w:anchor="Par105" w:tgtFrame="IV. Медико-экономическая экспертиза">
        <w:r>
          <w:rPr>
            <w:rStyle w:val="ListLabel3"/>
            <w:b w:val="false"/>
            <w:i w:val="false"/>
            <w:strike w:val="false"/>
            <w:dstrike w:val="false"/>
            <w:color w:val="0000FF"/>
            <w:sz w:val="24"/>
            <w:u w:val="none"/>
          </w:rPr>
          <w:t>главой IV</w:t>
        </w:r>
      </w:hyperlink>
      <w:r>
        <w:rPr>
          <w:b w:val="false"/>
          <w:i w:val="false"/>
          <w:strike w:val="false"/>
          <w:dstrike w:val="false"/>
          <w:sz w:val="24"/>
          <w:u w:val="none"/>
        </w:rPr>
        <w:t xml:space="preserve"> настоящего Порядка;</w:t>
      </w:r>
    </w:p>
    <w:p>
      <w:pPr>
        <w:pStyle w:val="ConsPlusNormal"/>
        <w:spacing w:before="240" w:after="0"/>
        <w:ind w:left="0" w:firstLine="540"/>
        <w:jc w:val="both"/>
        <w:rPr/>
      </w:pPr>
      <w:r>
        <w:rPr>
          <w:b w:val="false"/>
          <w:i w:val="false"/>
          <w:strike w:val="false"/>
          <w:dstrike w:val="false"/>
          <w:sz w:val="24"/>
          <w:u w:val="none"/>
        </w:rPr>
        <w:t xml:space="preserve">2) внеплановую экспертизу качества медицинской помощи - в порядке, установленном </w:t>
      </w:r>
      <w:hyperlink w:anchor="Par156" w:tgtFrame="V. Экспертиза качества медицинской помощи">
        <w:r>
          <w:rPr>
            <w:rStyle w:val="ListLabel3"/>
            <w:b w:val="false"/>
            <w:i w:val="false"/>
            <w:strike w:val="false"/>
            <w:dstrike w:val="false"/>
            <w:color w:val="0000FF"/>
            <w:sz w:val="24"/>
            <w:u w:val="none"/>
          </w:rPr>
          <w:t>главой V</w:t>
        </w:r>
      </w:hyperlink>
      <w:r>
        <w:rPr>
          <w:b w:val="false"/>
          <w:i w:val="false"/>
          <w:strike w:val="false"/>
          <w:dstrike w:val="false"/>
          <w:sz w:val="24"/>
          <w:u w:val="none"/>
        </w:rPr>
        <w:t xml:space="preserve"> настоящего Порядка.</w:t>
      </w:r>
    </w:p>
    <w:p>
      <w:pPr>
        <w:pStyle w:val="ConsPlusNormal"/>
        <w:spacing w:before="240" w:after="0"/>
        <w:ind w:left="0" w:firstLine="540"/>
        <w:jc w:val="both"/>
        <w:rPr>
          <w:b w:val="false"/>
          <w:b w:val="false"/>
        </w:rPr>
      </w:pPr>
      <w:r>
        <w:rPr>
          <w:b w:val="false"/>
          <w:i w:val="false"/>
          <w:strike w:val="false"/>
          <w:dstrike w:val="false"/>
          <w:sz w:val="24"/>
          <w:u w:val="none"/>
        </w:rP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pPr>
        <w:pStyle w:val="ConsPlusNormal"/>
        <w:spacing w:before="240" w:after="0"/>
        <w:ind w:left="0" w:firstLine="540"/>
        <w:jc w:val="both"/>
        <w:rPr/>
      </w:pPr>
      <w:r>
        <w:rPr>
          <w:b w:val="false"/>
          <w:i w:val="false"/>
          <w:strike w:val="false"/>
          <w:dstrike w:val="false"/>
          <w:sz w:val="24"/>
          <w:u w:val="none"/>
        </w:rPr>
        <w:t xml:space="preserve">92. По результатам контроля в соответствий с </w:t>
      </w:r>
      <w:hyperlink r:id="rId51">
        <w:r>
          <w:rPr>
            <w:rStyle w:val="ListLabel3"/>
            <w:b w:val="false"/>
            <w:i w:val="false"/>
            <w:strike w:val="false"/>
            <w:dstrike w:val="false"/>
            <w:color w:val="0000FF"/>
            <w:sz w:val="24"/>
            <w:u w:val="none"/>
          </w:rPr>
          <w:t>частью 10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применяются меры, предусмотренные </w:t>
      </w:r>
      <w:hyperlink r:id="rId52">
        <w:r>
          <w:rPr>
            <w:rStyle w:val="ListLabel3"/>
            <w:b w:val="false"/>
            <w:i w:val="false"/>
            <w:strike w:val="false"/>
            <w:dstrike w:val="false"/>
            <w:color w:val="0000FF"/>
            <w:sz w:val="24"/>
            <w:u w:val="none"/>
          </w:rPr>
          <w:t>статьей 41</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numPr>
          <w:ilvl w:val="0"/>
          <w:numId w:val="0"/>
        </w:numPr>
        <w:ind w:left="0" w:hanging="0"/>
        <w:jc w:val="center"/>
        <w:outlineLvl w:val="1"/>
        <w:rPr>
          <w:b w:val="false"/>
          <w:b w:val="false"/>
        </w:rPr>
      </w:pPr>
      <w:r>
        <w:rPr>
          <w:b/>
          <w:i w:val="false"/>
          <w:strike w:val="false"/>
          <w:dstrike w:val="false"/>
          <w:sz w:val="24"/>
          <w:u w:val="none"/>
        </w:rPr>
        <w:t>XII. Задачи и функции специалистов, осуществляющих</w:t>
      </w:r>
    </w:p>
    <w:p>
      <w:pPr>
        <w:pStyle w:val="ConsPlusTitle"/>
        <w:ind w:left="0" w:hanging="0"/>
        <w:jc w:val="center"/>
        <w:rPr>
          <w:b w:val="false"/>
          <w:b w:val="false"/>
        </w:rPr>
      </w:pPr>
      <w:r>
        <w:rPr>
          <w:b/>
          <w:i w:val="false"/>
          <w:strike w:val="false"/>
          <w:dstrike w:val="false"/>
          <w:sz w:val="24"/>
          <w:u w:val="none"/>
        </w:rPr>
        <w:t>медико-экономическую экспертизу и экспертизу качества</w:t>
      </w:r>
    </w:p>
    <w:p>
      <w:pPr>
        <w:pStyle w:val="ConsPlusTitle"/>
        <w:ind w:left="0" w:hanging="0"/>
        <w:jc w:val="center"/>
        <w:rPr>
          <w:b w:val="false"/>
          <w:b w:val="false"/>
        </w:rPr>
      </w:pPr>
      <w:r>
        <w:rPr>
          <w:b/>
          <w:i w:val="false"/>
          <w:strike w:val="false"/>
          <w:dstrike w:val="false"/>
          <w:sz w:val="24"/>
          <w:u w:val="none"/>
        </w:rPr>
        <w:t>медицинской помощи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pPr>
      <w:r>
        <w:rPr>
          <w:b w:val="false"/>
          <w:i w:val="false"/>
          <w:strike w:val="false"/>
          <w:dstrike w:val="false"/>
          <w:sz w:val="24"/>
          <w:u w:val="none"/>
        </w:rPr>
        <w:t xml:space="preserve">93. В соответствии с </w:t>
      </w:r>
      <w:hyperlink r:id="rId53">
        <w:r>
          <w:rPr>
            <w:rStyle w:val="ListLabel3"/>
            <w:b w:val="false"/>
            <w:i w:val="false"/>
            <w:strike w:val="false"/>
            <w:dstrike w:val="false"/>
            <w:color w:val="0000FF"/>
            <w:sz w:val="24"/>
            <w:u w:val="none"/>
          </w:rPr>
          <w:t>частью 5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ConsPlusNormal"/>
        <w:spacing w:before="240" w:after="0"/>
        <w:ind w:left="0" w:firstLine="540"/>
        <w:jc w:val="both"/>
        <w:rPr>
          <w:b w:val="false"/>
          <w:b w:val="false"/>
        </w:rPr>
      </w:pPr>
      <w:r>
        <w:rPr>
          <w:b w:val="false"/>
          <w:i w:val="false"/>
          <w:strike w:val="false"/>
          <w:dstrike w:val="false"/>
          <w:sz w:val="24"/>
          <w:u w:val="none"/>
        </w:rPr>
        <w:t>94. Основными задачами специалиста-эксперта являются:</w:t>
      </w:r>
    </w:p>
    <w:p>
      <w:pPr>
        <w:pStyle w:val="ConsPlusNormal"/>
        <w:spacing w:before="240" w:after="0"/>
        <w:ind w:left="0" w:firstLine="540"/>
        <w:jc w:val="both"/>
        <w:rPr>
          <w:b w:val="false"/>
          <w:b w:val="false"/>
        </w:rPr>
      </w:pPr>
      <w:r>
        <w:rPr>
          <w:b w:val="false"/>
          <w:i w:val="false"/>
          <w:strike w:val="false"/>
          <w:dstrike w:val="false"/>
          <w:sz w:val="24"/>
          <w:u w:val="none"/>
        </w:rPr>
        <w:t>1)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2)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95. Основными функциями специалиста-эксперта являются:</w:t>
      </w:r>
    </w:p>
    <w:p>
      <w:pPr>
        <w:pStyle w:val="ConsPlusNormal"/>
        <w:spacing w:before="240" w:after="0"/>
        <w:ind w:left="0" w:firstLine="540"/>
        <w:jc w:val="both"/>
        <w:rPr>
          <w:b w:val="false"/>
          <w:b w:val="false"/>
        </w:rPr>
      </w:pPr>
      <w:r>
        <w:rPr>
          <w:b w:val="false"/>
          <w:i w:val="false"/>
          <w:strike w:val="false"/>
          <w:dstrike w:val="false"/>
          <w:sz w:val="24"/>
          <w:u w:val="none"/>
        </w:rPr>
        <w:t>1)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w:t>
      </w:r>
    </w:p>
    <w:p>
      <w:pPr>
        <w:pStyle w:val="ConsPlusNormal"/>
        <w:spacing w:before="240" w:after="0"/>
        <w:ind w:left="0" w:firstLine="540"/>
        <w:jc w:val="both"/>
        <w:rPr>
          <w:b w:val="false"/>
          <w:b w:val="false"/>
        </w:rPr>
      </w:pPr>
      <w:bookmarkStart w:id="21" w:name="Par425"/>
      <w:bookmarkEnd w:id="21"/>
      <w:r>
        <w:rPr>
          <w:b w:val="false"/>
          <w:i w:val="false"/>
          <w:strike w:val="false"/>
          <w:dstrike w:val="false"/>
          <w:sz w:val="24"/>
          <w:u w:val="none"/>
        </w:rPr>
        <w:t>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pPr>
        <w:pStyle w:val="ConsPlusNormal"/>
        <w:spacing w:before="240" w:after="0"/>
        <w:ind w:left="0" w:firstLine="540"/>
        <w:jc w:val="both"/>
        <w:rPr>
          <w:b w:val="false"/>
          <w:b w:val="false"/>
        </w:rPr>
      </w:pPr>
      <w:bookmarkStart w:id="22" w:name="Par426"/>
      <w:bookmarkEnd w:id="22"/>
      <w:r>
        <w:rPr>
          <w:b w:val="false"/>
          <w:i w:val="false"/>
          <w:strike w:val="false"/>
          <w:dstrike w:val="false"/>
          <w:sz w:val="24"/>
          <w:u w:val="none"/>
        </w:rPr>
        <w:t>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4) обобщение, анализ заключений, подготовленных экспертом качества медицинской помощи, участие в подготовке (подготовка) заключения;</w:t>
      </w:r>
    </w:p>
    <w:p>
      <w:pPr>
        <w:pStyle w:val="ConsPlusNormal"/>
        <w:spacing w:before="240" w:after="0"/>
        <w:ind w:left="0" w:firstLine="540"/>
        <w:jc w:val="both"/>
        <w:rPr>
          <w:b w:val="false"/>
          <w:b w:val="false"/>
        </w:rPr>
      </w:pPr>
      <w:r>
        <w:rPr>
          <w:b w:val="false"/>
          <w:i w:val="false"/>
          <w:strike w:val="false"/>
          <w:dstrike w:val="false"/>
          <w:sz w:val="24"/>
          <w:u w:val="none"/>
        </w:rPr>
        <w:t>5)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pPr>
        <w:pStyle w:val="ConsPlusNormal"/>
        <w:spacing w:before="240" w:after="0"/>
        <w:ind w:left="0" w:firstLine="540"/>
        <w:jc w:val="both"/>
        <w:rPr>
          <w:b w:val="false"/>
          <w:b w:val="false"/>
        </w:rPr>
      </w:pPr>
      <w:r>
        <w:rPr>
          <w:b w:val="false"/>
          <w:i w:val="false"/>
          <w:strike w:val="false"/>
          <w:dstrike w:val="false"/>
          <w:sz w:val="24"/>
          <w:u w:val="none"/>
        </w:rPr>
        <w:t>6) ознакомление руководителя медицинской организации с результатами медико-экономической экспертизы и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7) обобщение и анализ результатов контроля, подготовка предложений по осуществлению целевых и плановых медико-экономических экспертиз и экспертиз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8) оценка удовлетворенности застрахованных лиц организацией, условиями и качеством оказанной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9) выявление случаев непрофильной госпитализации на основе сведений единого информационного ресурса территориального фонда.</w:t>
      </w:r>
    </w:p>
    <w:p>
      <w:pPr>
        <w:pStyle w:val="ConsPlusNormal"/>
        <w:spacing w:before="240" w:after="0"/>
        <w:ind w:left="0" w:firstLine="540"/>
        <w:jc w:val="both"/>
        <w:rPr>
          <w:b w:val="false"/>
          <w:b w:val="false"/>
        </w:rPr>
      </w:pPr>
      <w:bookmarkStart w:id="23" w:name="Par433"/>
      <w:bookmarkEnd w:id="23"/>
      <w:r>
        <w:rPr>
          <w:b w:val="false"/>
          <w:i w:val="false"/>
          <w:strike w:val="false"/>
          <w:dstrike w:val="false"/>
          <w:sz w:val="24"/>
          <w:u w:val="none"/>
        </w:rPr>
        <w:t>96. В период подготовки к проведению мультидисциплинарной экспертизы качества медицинской помощи специалист-эксперт выполняет следующие основные функции:</w:t>
      </w:r>
    </w:p>
    <w:p>
      <w:pPr>
        <w:pStyle w:val="ConsPlusNormal"/>
        <w:spacing w:before="240" w:after="0"/>
        <w:ind w:left="0" w:firstLine="540"/>
        <w:jc w:val="both"/>
        <w:rPr>
          <w:b w:val="false"/>
          <w:b w:val="false"/>
        </w:rPr>
      </w:pPr>
      <w:bookmarkStart w:id="24" w:name="Par434"/>
      <w:bookmarkEnd w:id="24"/>
      <w:r>
        <w:rPr>
          <w:b w:val="false"/>
          <w:i w:val="false"/>
          <w:strike w:val="false"/>
          <w:dstrike w:val="false"/>
          <w:sz w:val="24"/>
          <w:u w:val="none"/>
        </w:rPr>
        <w:t>1) формирует свод реестров счетов и счетов, предъявленных к оплате по случаям оказания медицинской помощи, по которым будет проводиться мультидисциплинарная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pPr>
        <w:pStyle w:val="ConsPlusNormal"/>
        <w:spacing w:before="240" w:after="0"/>
        <w:ind w:left="0" w:firstLine="540"/>
        <w:jc w:val="both"/>
        <w:rPr>
          <w:b w:val="false"/>
          <w:b w:val="false"/>
        </w:rPr>
      </w:pPr>
      <w:r>
        <w:rPr>
          <w:b w:val="false"/>
          <w:i w:val="false"/>
          <w:strike w:val="false"/>
          <w:dstrike w:val="false"/>
          <w:sz w:val="24"/>
          <w:u w:val="none"/>
        </w:rPr>
        <w:t>2) формирует перечень медицинских организаций, подлежащих проверке в рамках мультидисциплинарной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3) выбирает эксперта качества медицинской помощи для руководства проведения мультидисциплинарной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 для утверждения состава экспертов качества медицинской помощи, привлекаемых к экспертизе качества медицинской помощи решением страховой медицинской организации/территориального фонда/Федерального фонда;</w:t>
      </w:r>
    </w:p>
    <w:p>
      <w:pPr>
        <w:pStyle w:val="ConsPlusNormal"/>
        <w:spacing w:before="240" w:after="0"/>
        <w:ind w:left="0" w:firstLine="540"/>
        <w:jc w:val="both"/>
        <w:rPr>
          <w:b w:val="false"/>
          <w:b w:val="false"/>
        </w:rPr>
      </w:pPr>
      <w:r>
        <w:rPr>
          <w:b w:val="false"/>
          <w:i w:val="false"/>
          <w:strike w:val="false"/>
          <w:dstrike w:val="false"/>
          <w:sz w:val="24"/>
          <w:u w:val="none"/>
        </w:rPr>
        <w:t>4) на основании указанной в реестре счетов специальности лечащего врача и (или) профиля отделения, а также клинического диагноза заболевания определяет состав экспертной группы для проведения мультидисциплинарной экспертизы качества медицинской помощи, с учетом их согласия;</w:t>
      </w:r>
    </w:p>
    <w:p>
      <w:pPr>
        <w:pStyle w:val="ConsPlusNormal"/>
        <w:spacing w:before="240" w:after="0"/>
        <w:ind w:left="0" w:firstLine="540"/>
        <w:jc w:val="both"/>
        <w:rPr>
          <w:b w:val="false"/>
          <w:b w:val="false"/>
        </w:rPr>
      </w:pPr>
      <w:r>
        <w:rPr>
          <w:b w:val="false"/>
          <w:i w:val="false"/>
          <w:strike w:val="false"/>
          <w:dstrike w:val="false"/>
          <w:sz w:val="24"/>
          <w:u w:val="none"/>
        </w:rPr>
        <w:t>5) проверяет наличие заключений по результатам экспертизы качества медицинской помощи, проведенной ранее по случаям оказания медицинской помощи, отобранным для проведения мультидисциплинарной экспертизы качества медицинской помощи;</w:t>
      </w:r>
    </w:p>
    <w:p>
      <w:pPr>
        <w:pStyle w:val="ConsPlusNormal"/>
        <w:spacing w:before="240" w:after="0"/>
        <w:ind w:left="0" w:firstLine="540"/>
        <w:jc w:val="both"/>
        <w:rPr>
          <w:b w:val="false"/>
          <w:b w:val="false"/>
        </w:rPr>
      </w:pPr>
      <w:bookmarkStart w:id="25" w:name="Par439"/>
      <w:bookmarkEnd w:id="25"/>
      <w:r>
        <w:rPr>
          <w:b w:val="false"/>
          <w:i w:val="false"/>
          <w:strike w:val="false"/>
          <w:dstrike w:val="false"/>
          <w:sz w:val="24"/>
          <w:u w:val="none"/>
        </w:rPr>
        <w:t>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мультидисциплинарной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&lt;16&gt; по результатам изучения случаев смерти застрахованного лица (при наличии), заключения экспертизы качества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ConsPlusNormal"/>
        <w:spacing w:before="240" w:after="0"/>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r>
        <w:rPr>
          <w:b w:val="false"/>
          <w:i w:val="false"/>
          <w:strike w:val="false"/>
          <w:dstrike w:val="false"/>
          <w:sz w:val="24"/>
          <w:u w:val="none"/>
        </w:rPr>
        <w:t xml:space="preserve">&lt;16&gt; </w:t>
      </w:r>
      <w:hyperlink r:id="rId54">
        <w:r>
          <w:rPr>
            <w:rStyle w:val="ListLabel3"/>
            <w:b w:val="false"/>
            <w:i w:val="false"/>
            <w:strike w:val="false"/>
            <w:dstrike w:val="false"/>
            <w:color w:val="0000FF"/>
            <w:sz w:val="24"/>
            <w:u w:val="none"/>
          </w:rPr>
          <w:t>Приказ</w:t>
        </w:r>
      </w:hyperlink>
      <w:r>
        <w:rPr>
          <w:b w:val="false"/>
          <w:i w:val="false"/>
          <w:strike w:val="false"/>
          <w:dstrike w:val="false"/>
          <w:sz w:val="24"/>
          <w:u w:val="none"/>
        </w:rP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bookmarkStart w:id="26" w:name="Par443"/>
      <w:bookmarkEnd w:id="26"/>
      <w:r>
        <w:rPr>
          <w:b w:val="false"/>
          <w:i w:val="false"/>
          <w:strike w:val="false"/>
          <w:dstrike w:val="false"/>
          <w:sz w:val="24"/>
          <w:u w:val="none"/>
        </w:rPr>
        <w:t>7) формирует комплект материалов для проведения мультидисциплинарной экспертизы качества медицинской помощи, в том числе комплект бланков экспертных заключений;</w:t>
      </w:r>
    </w:p>
    <w:p>
      <w:pPr>
        <w:pStyle w:val="ConsPlusNormal"/>
        <w:spacing w:before="240" w:after="0"/>
        <w:ind w:left="0" w:firstLine="540"/>
        <w:jc w:val="both"/>
        <w:rPr>
          <w:b w:val="false"/>
          <w:b w:val="false"/>
        </w:rPr>
      </w:pPr>
      <w:r>
        <w:rPr>
          <w:b w:val="false"/>
          <w:i w:val="false"/>
          <w:strike w:val="false"/>
          <w:dstrike w:val="false"/>
          <w:sz w:val="24"/>
          <w:u w:val="none"/>
        </w:rPr>
        <w:t>8) 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мультидисциплинарной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9) контролирует выполнение сроков мультидисциплинарной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10) принимает участие в оформлении заключения экспертизы качества медицинской помощи и направляет его в территориальный фонд, медицинскую организацию;</w:t>
      </w:r>
    </w:p>
    <w:p>
      <w:pPr>
        <w:pStyle w:val="ConsPlusNormal"/>
        <w:spacing w:before="240" w:after="0"/>
        <w:ind w:left="0" w:firstLine="540"/>
        <w:jc w:val="both"/>
        <w:rPr>
          <w:b w:val="false"/>
          <w:b w:val="false"/>
        </w:rPr>
      </w:pPr>
      <w:r>
        <w:rPr>
          <w:b w:val="false"/>
          <w:i w:val="false"/>
          <w:strike w:val="false"/>
          <w:dstrike w:val="false"/>
          <w:sz w:val="24"/>
          <w:u w:val="none"/>
        </w:rPr>
        <w:t>11) осуществляет расчет санкций, применяемых к медицинской организации по результатам контроля;</w:t>
      </w:r>
    </w:p>
    <w:p>
      <w:pPr>
        <w:pStyle w:val="ConsPlusNormal"/>
        <w:spacing w:before="240" w:after="0"/>
        <w:ind w:left="0" w:firstLine="540"/>
        <w:jc w:val="both"/>
        <w:rPr>
          <w:b w:val="false"/>
          <w:b w:val="false"/>
        </w:rPr>
      </w:pPr>
      <w:r>
        <w:rPr>
          <w:b w:val="false"/>
          <w:i w:val="false"/>
          <w:strike w:val="false"/>
          <w:dstrike w:val="false"/>
          <w:sz w:val="24"/>
          <w:u w:val="none"/>
        </w:rPr>
        <w:t>12) обеспечивает учет и отчетность по случаям мультидисциплинарной экспертизы качества медицинской помощи.</w:t>
      </w:r>
    </w:p>
    <w:p>
      <w:pPr>
        <w:pStyle w:val="ConsPlusNormal"/>
        <w:spacing w:before="240" w:after="0"/>
        <w:ind w:left="0" w:firstLine="540"/>
        <w:jc w:val="both"/>
        <w:rPr/>
      </w:pPr>
      <w:bookmarkStart w:id="27" w:name="Par449"/>
      <w:bookmarkEnd w:id="27"/>
      <w:r>
        <w:rPr>
          <w:b w:val="false"/>
          <w:i w:val="false"/>
          <w:strike w:val="false"/>
          <w:dstrike w:val="false"/>
          <w:sz w:val="24"/>
          <w:u w:val="none"/>
        </w:rPr>
        <w:t xml:space="preserve">97. В период подготовки к проведению мультидисциплинарной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w:t>
      </w:r>
      <w:hyperlink w:anchor="Par433" w:tgtFrame="96. В период подготовки к проведению мультидисциплинарной экспертизы качества медицинской помощи специалист-эксперт выполняет следующие основные функции:">
        <w:r>
          <w:rPr>
            <w:rStyle w:val="ListLabel3"/>
            <w:b w:val="false"/>
            <w:i w:val="false"/>
            <w:strike w:val="false"/>
            <w:dstrike w:val="false"/>
            <w:color w:val="0000FF"/>
            <w:sz w:val="24"/>
            <w:u w:val="none"/>
          </w:rPr>
          <w:t>пунктом 96</w:t>
        </w:r>
      </w:hyperlink>
      <w:r>
        <w:rPr>
          <w:b w:val="false"/>
          <w:i w:val="false"/>
          <w:strike w:val="false"/>
          <w:dstrike w:val="false"/>
          <w:sz w:val="24"/>
          <w:u w:val="none"/>
        </w:rPr>
        <w:t xml:space="preserve"> настоящего Порядка:</w:t>
      </w:r>
    </w:p>
    <w:p>
      <w:pPr>
        <w:pStyle w:val="ConsPlusNormal"/>
        <w:spacing w:before="240" w:after="0"/>
        <w:ind w:left="0" w:firstLine="540"/>
        <w:jc w:val="both"/>
        <w:rPr>
          <w:b w:val="false"/>
          <w:b w:val="false"/>
        </w:rPr>
      </w:pPr>
      <w:r>
        <w:rPr>
          <w:b w:val="false"/>
          <w:i w:val="false"/>
          <w:strike w:val="false"/>
          <w:dstrike w:val="false"/>
          <w:sz w:val="24"/>
          <w:u w:val="none"/>
        </w:rPr>
        <w:t>1) сопоставляет списки умерших застрахованных лиц с реестрами оказанной им и оплаченной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2) запрашивает в медицинской организации, оказывающей первичную медико-санитарную 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pPr>
        <w:pStyle w:val="ConsPlusNormal"/>
        <w:spacing w:before="240" w:after="0"/>
        <w:ind w:left="0" w:firstLine="540"/>
        <w:jc w:val="both"/>
        <w:rPr>
          <w:b w:val="false"/>
          <w:b w:val="false"/>
        </w:rPr>
      </w:pPr>
      <w:r>
        <w:rPr>
          <w:b w:val="false"/>
          <w:i w:val="false"/>
          <w:strike w:val="false"/>
          <w:dstrike w:val="false"/>
          <w:sz w:val="24"/>
          <w:u w:val="none"/>
        </w:rPr>
        <w:t>3) отбирает для проведения мультидисциплинариой экспертизы качества медицинской помощи амбулаторные медицинские карты, в которых имеются протоколы патолого-анатомического вскрытия трупа умершего застрахованного лица.</w:t>
      </w:r>
    </w:p>
    <w:p>
      <w:pPr>
        <w:pStyle w:val="ConsPlusNormal"/>
        <w:spacing w:before="240" w:after="0"/>
        <w:ind w:left="0" w:firstLine="540"/>
        <w:jc w:val="both"/>
        <w:rPr/>
      </w:pPr>
      <w:r>
        <w:rPr>
          <w:b w:val="false"/>
          <w:i w:val="false"/>
          <w:strike w:val="false"/>
          <w:dstrike w:val="false"/>
          <w:sz w:val="24"/>
          <w:u w:val="none"/>
        </w:rPr>
        <w:t xml:space="preserve">98. Экспертизу качества медицинской помощи в соответствии с </w:t>
      </w:r>
      <w:hyperlink r:id="rId55">
        <w:r>
          <w:rPr>
            <w:rStyle w:val="ListLabel3"/>
            <w:b w:val="false"/>
            <w:i w:val="false"/>
            <w:strike w:val="false"/>
            <w:dstrike w:val="false"/>
            <w:color w:val="0000FF"/>
            <w:sz w:val="24"/>
            <w:u w:val="none"/>
          </w:rPr>
          <w:t>частью 7 статьи 40</w:t>
        </w:r>
      </w:hyperlink>
      <w:r>
        <w:rPr>
          <w:b w:val="false"/>
          <w:i w:val="false"/>
          <w:strike w:val="false"/>
          <w:dstrike w:val="false"/>
          <w:sz w:val="24"/>
          <w:u w:val="none"/>
        </w:rP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 из числа экспертов качества медицинской помощи, включенных в единый реестр экспертов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pPr>
        <w:pStyle w:val="ConsPlusNormal"/>
        <w:spacing w:before="240" w:after="0"/>
        <w:ind w:left="0" w:firstLine="540"/>
        <w:jc w:val="both"/>
        <w:rPr/>
      </w:pPr>
      <w:r>
        <w:rPr>
          <w:b w:val="false"/>
          <w:i w:val="false"/>
          <w:strike w:val="false"/>
          <w:dstrike w:val="false"/>
          <w:sz w:val="24"/>
          <w:u w:val="none"/>
        </w:rPr>
        <w:t xml:space="preserve">При проведении экспертизы качества медицинской помощи эксперт качества медицинской помощи имеет право на сохранение анонимности/конфиденциальности. В целях реализации указанного права эксперт качества медицинской помощи в заключении по результатам экспертизы качества медицинской помощи указывает вместо персональных данных присвоенный ему в соответствии с </w:t>
      </w:r>
      <w:hyperlink r:id="rId56">
        <w:r>
          <w:rPr>
            <w:rStyle w:val="ListLabel3"/>
            <w:b w:val="false"/>
            <w:i w:val="false"/>
            <w:strike w:val="false"/>
            <w:dstrike w:val="false"/>
            <w:color w:val="0000FF"/>
            <w:sz w:val="24"/>
            <w:u w:val="none"/>
          </w:rPr>
          <w:t>порядком</w:t>
        </w:r>
      </w:hyperlink>
      <w:r>
        <w:rPr>
          <w:b w:val="false"/>
          <w:i w:val="false"/>
          <w:strike w:val="false"/>
          <w:dstrike w:val="false"/>
          <w:sz w:val="24"/>
          <w:u w:val="none"/>
        </w:rPr>
        <w:t xml:space="preserve"> ведения единого реестра экспертов качества медицинской помощи реестровый номер.</w:t>
      </w:r>
    </w:p>
    <w:p>
      <w:pPr>
        <w:pStyle w:val="ConsPlusNormal"/>
        <w:spacing w:before="240" w:after="0"/>
        <w:ind w:left="0" w:firstLine="540"/>
        <w:jc w:val="both"/>
        <w:rPr>
          <w:b w:val="false"/>
          <w:b w:val="false"/>
        </w:rPr>
      </w:pPr>
      <w:r>
        <w:rPr>
          <w:b w:val="false"/>
          <w:i w:val="false"/>
          <w:strike w:val="false"/>
          <w:dstrike w:val="false"/>
          <w:sz w:val="24"/>
          <w:u w:val="none"/>
        </w:rPr>
        <w:t>99. 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
    <w:p>
      <w:pPr>
        <w:pStyle w:val="ConsPlusNormal"/>
        <w:spacing w:before="240" w:after="0"/>
        <w:ind w:left="0" w:firstLine="540"/>
        <w:jc w:val="both"/>
        <w:rPr>
          <w:b w:val="false"/>
          <w:b w:val="false"/>
        </w:rPr>
      </w:pPr>
      <w:r>
        <w:rPr>
          <w:b w:val="false"/>
          <w:i w:val="false"/>
          <w:strike w:val="false"/>
          <w:dstrike w:val="false"/>
          <w:sz w:val="24"/>
          <w:u w:val="none"/>
        </w:rP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
    <w:p>
      <w:pPr>
        <w:pStyle w:val="ConsPlusNormal"/>
        <w:spacing w:before="240" w:after="0"/>
        <w:ind w:left="0" w:firstLine="540"/>
        <w:jc w:val="both"/>
        <w:rPr>
          <w:b w:val="false"/>
          <w:b w:val="false"/>
        </w:rPr>
      </w:pPr>
      <w:r>
        <w:rPr>
          <w:b w:val="false"/>
          <w:i w:val="false"/>
          <w:strike w:val="false"/>
          <w:dstrike w:val="false"/>
          <w:sz w:val="24"/>
          <w:u w:val="none"/>
        </w:rPr>
        <w:t>100. Эксперт качества медицинской помощи при проведении экспертизы качества медицинской помощи:</w:t>
      </w:r>
    </w:p>
    <w:p>
      <w:pPr>
        <w:pStyle w:val="ConsPlusNormal"/>
        <w:spacing w:before="240" w:after="0"/>
        <w:ind w:left="0" w:firstLine="540"/>
        <w:jc w:val="both"/>
        <w:rPr/>
      </w:pPr>
      <w:r>
        <w:rPr>
          <w:b w:val="false"/>
          <w:i w:val="false"/>
          <w:strike w:val="false"/>
          <w:dstrike w:val="false"/>
          <w:sz w:val="24"/>
          <w:u w:val="none"/>
        </w:rPr>
        <w:t xml:space="preserve">1) использует материалы, предусмотренные </w:t>
      </w:r>
      <w:hyperlink w:anchor="Par425" w:tgtFrame="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
        <w:r>
          <w:rPr>
            <w:rStyle w:val="ListLabel3"/>
            <w:b w:val="false"/>
            <w:i w:val="false"/>
            <w:strike w:val="false"/>
            <w:dstrike w:val="false"/>
            <w:color w:val="0000FF"/>
            <w:sz w:val="24"/>
            <w:u w:val="none"/>
          </w:rPr>
          <w:t>подпунктами 2</w:t>
        </w:r>
      </w:hyperlink>
      <w:r>
        <w:rPr>
          <w:b w:val="false"/>
          <w:i w:val="false"/>
          <w:strike w:val="false"/>
          <w:dstrike w:val="false"/>
          <w:sz w:val="24"/>
          <w:u w:val="none"/>
        </w:rPr>
        <w:t xml:space="preserve"> и </w:t>
      </w:r>
      <w:hyperlink w:anchor="Par426" w:tgtFrame="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
        <w:r>
          <w:rPr>
            <w:rStyle w:val="ListLabel3"/>
            <w:b w:val="false"/>
            <w:i w:val="false"/>
            <w:strike w:val="false"/>
            <w:dstrike w:val="false"/>
            <w:color w:val="0000FF"/>
            <w:sz w:val="24"/>
            <w:u w:val="none"/>
          </w:rPr>
          <w:t>3 пункта 95</w:t>
        </w:r>
      </w:hyperlink>
      <w:r>
        <w:rPr>
          <w:b w:val="false"/>
          <w:i w:val="false"/>
          <w:strike w:val="false"/>
          <w:dstrike w:val="false"/>
          <w:sz w:val="24"/>
          <w:u w:val="none"/>
        </w:rPr>
        <w:t xml:space="preserve">, </w:t>
      </w:r>
      <w:hyperlink w:anchor="Par434" w:tgtFrame="1) формирует свод реестров счетов и счетов, предъявленных к оплате по случаям оказания медицинской помощи, по которым будет проводиться мультидисциплинарная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
        <w:r>
          <w:rPr>
            <w:rStyle w:val="ListLabel3"/>
            <w:b w:val="false"/>
            <w:i w:val="false"/>
            <w:strike w:val="false"/>
            <w:dstrike w:val="false"/>
            <w:color w:val="0000FF"/>
            <w:sz w:val="24"/>
            <w:u w:val="none"/>
          </w:rPr>
          <w:t>подпунктами 1</w:t>
        </w:r>
      </w:hyperlink>
      <w:r>
        <w:rPr>
          <w:b w:val="false"/>
          <w:i w:val="false"/>
          <w:strike w:val="false"/>
          <w:dstrike w:val="false"/>
          <w:sz w:val="24"/>
          <w:u w:val="none"/>
        </w:rPr>
        <w:t xml:space="preserve">, </w:t>
      </w:r>
      <w:hyperlink w:anchor="Par439" w:tgtFrame="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мультидисциплинарной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6&gt; по результатам изучения случаев смерти застрахова...">
        <w:r>
          <w:rPr>
            <w:rStyle w:val="ListLabel3"/>
            <w:b w:val="false"/>
            <w:i w:val="false"/>
            <w:strike w:val="false"/>
            <w:dstrike w:val="false"/>
            <w:color w:val="0000FF"/>
            <w:sz w:val="24"/>
            <w:u w:val="none"/>
          </w:rPr>
          <w:t>6</w:t>
        </w:r>
      </w:hyperlink>
      <w:r>
        <w:rPr>
          <w:b w:val="false"/>
          <w:i w:val="false"/>
          <w:strike w:val="false"/>
          <w:dstrike w:val="false"/>
          <w:sz w:val="24"/>
          <w:u w:val="none"/>
        </w:rPr>
        <w:t xml:space="preserve"> и </w:t>
      </w:r>
      <w:hyperlink w:anchor="Par443" w:tgtFrame="7) формирует комплект материалов для проведения мультидисциплинарной экспертизы качества медицинской помощи, в том числе комплект бланков экспертных заключений;">
        <w:r>
          <w:rPr>
            <w:rStyle w:val="ListLabel3"/>
            <w:b w:val="false"/>
            <w:i w:val="false"/>
            <w:strike w:val="false"/>
            <w:dstrike w:val="false"/>
            <w:color w:val="0000FF"/>
            <w:sz w:val="24"/>
            <w:u w:val="none"/>
          </w:rPr>
          <w:t>7 пункта 96</w:t>
        </w:r>
      </w:hyperlink>
      <w:r>
        <w:rPr>
          <w:b w:val="false"/>
          <w:i w:val="false"/>
          <w:strike w:val="false"/>
          <w:dstrike w:val="false"/>
          <w:sz w:val="24"/>
          <w:u w:val="none"/>
        </w:rPr>
        <w:t xml:space="preserve"> и </w:t>
      </w:r>
      <w:hyperlink w:anchor="Par449" w:tgtFrame="97. В период подготовки к проведению мультидисциплинарной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пунктом 96 настоящего Порядка:">
        <w:r>
          <w:rPr>
            <w:rStyle w:val="ListLabel3"/>
            <w:b w:val="false"/>
            <w:i w:val="false"/>
            <w:strike w:val="false"/>
            <w:dstrike w:val="false"/>
            <w:color w:val="0000FF"/>
            <w:sz w:val="24"/>
            <w:u w:val="none"/>
          </w:rPr>
          <w:t>пунктом 97</w:t>
        </w:r>
      </w:hyperlink>
      <w:r>
        <w:rPr>
          <w:b w:val="false"/>
          <w:i w:val="false"/>
          <w:strike w:val="false"/>
          <w:dstrike w:val="false"/>
          <w:sz w:val="24"/>
          <w:u w:val="none"/>
        </w:rPr>
        <w:t xml:space="preserve"> настоящего Порядка;</w:t>
      </w:r>
    </w:p>
    <w:p>
      <w:pPr>
        <w:pStyle w:val="ConsPlusNormal"/>
        <w:spacing w:before="240" w:after="0"/>
        <w:ind w:left="0" w:firstLine="540"/>
        <w:jc w:val="both"/>
        <w:rPr>
          <w:b w:val="false"/>
          <w:b w:val="false"/>
        </w:rPr>
      </w:pPr>
      <w:r>
        <w:rPr>
          <w:b w:val="false"/>
          <w:i w:val="false"/>
          <w:strike w:val="false"/>
          <w:dstrike w:val="false"/>
          <w:sz w:val="24"/>
          <w:u w:val="none"/>
        </w:rP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pPr>
        <w:pStyle w:val="ConsPlusNormal"/>
        <w:spacing w:before="240" w:after="0"/>
        <w:ind w:left="0" w:firstLine="540"/>
        <w:jc w:val="both"/>
        <w:rPr/>
      </w:pPr>
      <w:r>
        <w:rPr>
          <w:b w:val="false"/>
          <w:i w:val="false"/>
          <w:strike w:val="false"/>
          <w:dstrike w:val="false"/>
          <w:sz w:val="24"/>
          <w:u w:val="none"/>
        </w:rPr>
        <w:t xml:space="preserve">4) при проведении экспертизы качества медицинской помощи в случаях, предусмотренных </w:t>
      </w:r>
      <w:hyperlink w:anchor="Par213" w:tgtFrame="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
        <w:r>
          <w:rPr>
            <w:rStyle w:val="ListLabel3"/>
            <w:b w:val="false"/>
            <w:i w:val="false"/>
            <w:strike w:val="false"/>
            <w:dstrike w:val="false"/>
            <w:color w:val="0000FF"/>
            <w:sz w:val="24"/>
            <w:u w:val="none"/>
          </w:rPr>
          <w:t>пунктом 42</w:t>
        </w:r>
      </w:hyperlink>
      <w:r>
        <w:rPr>
          <w:b w:val="false"/>
          <w:i w:val="false"/>
          <w:strike w:val="false"/>
          <w:dstrike w:val="false"/>
          <w:sz w:val="24"/>
          <w:u w:val="none"/>
        </w:rP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101. Основными функциями руководителя экспертной группы являются:</w:t>
      </w:r>
    </w:p>
    <w:p>
      <w:pPr>
        <w:pStyle w:val="ConsPlusNormal"/>
        <w:spacing w:before="240" w:after="0"/>
        <w:ind w:left="0" w:firstLine="540"/>
        <w:jc w:val="both"/>
        <w:rPr>
          <w:b w:val="false"/>
          <w:b w:val="false"/>
        </w:rPr>
      </w:pPr>
      <w:r>
        <w:rPr>
          <w:b w:val="false"/>
          <w:i w:val="false"/>
          <w:strike w:val="false"/>
          <w:dstrike w:val="false"/>
          <w:sz w:val="24"/>
          <w:u w:val="none"/>
        </w:rPr>
        <w:t>1) подготовка предложений по составу экспертной группы;</w:t>
      </w:r>
    </w:p>
    <w:p>
      <w:pPr>
        <w:pStyle w:val="ConsPlusNormal"/>
        <w:spacing w:before="240" w:after="0"/>
        <w:ind w:left="0" w:firstLine="540"/>
        <w:jc w:val="both"/>
        <w:rPr>
          <w:b w:val="false"/>
          <w:b w:val="false"/>
        </w:rPr>
      </w:pPr>
      <w:r>
        <w:rPr>
          <w:b w:val="false"/>
          <w:i w:val="false"/>
          <w:strike w:val="false"/>
          <w:dstrike w:val="false"/>
          <w:sz w:val="24"/>
          <w:u w:val="none"/>
        </w:rPr>
        <w:t>2) проведение экспертизы качества медицинской помощи по соответствующей специальности;</w:t>
      </w:r>
    </w:p>
    <w:p>
      <w:pPr>
        <w:pStyle w:val="ConsPlusNormal"/>
        <w:spacing w:before="240" w:after="0"/>
        <w:ind w:left="0" w:firstLine="540"/>
        <w:jc w:val="both"/>
        <w:rPr>
          <w:b w:val="false"/>
          <w:b w:val="false"/>
        </w:rPr>
      </w:pPr>
      <w:r>
        <w:rPr>
          <w:b w:val="false"/>
          <w:i w:val="false"/>
          <w:strike w:val="false"/>
          <w:dstrike w:val="false"/>
          <w:sz w:val="24"/>
          <w:u w:val="none"/>
        </w:rPr>
        <w:t>3) координация работы членов экспертной группы;</w:t>
      </w:r>
    </w:p>
    <w:p>
      <w:pPr>
        <w:pStyle w:val="ConsPlusNormal"/>
        <w:spacing w:before="240" w:after="0"/>
        <w:ind w:left="0" w:firstLine="540"/>
        <w:jc w:val="both"/>
        <w:rPr>
          <w:b w:val="false"/>
          <w:b w:val="false"/>
        </w:rPr>
      </w:pPr>
      <w:r>
        <w:rPr>
          <w:b w:val="false"/>
          <w:i w:val="false"/>
          <w:strike w:val="false"/>
          <w:dstrike w:val="false"/>
          <w:sz w:val="24"/>
          <w:u w:val="none"/>
        </w:rP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5) установление задач эксперту качества медицинской помощи, являющемуся членом экспертной группы:</w:t>
      </w:r>
    </w:p>
    <w:p>
      <w:pPr>
        <w:pStyle w:val="ConsPlusNormal"/>
        <w:spacing w:before="240" w:after="0"/>
        <w:ind w:left="0" w:firstLine="540"/>
        <w:jc w:val="both"/>
        <w:rPr>
          <w:b w:val="false"/>
          <w:b w:val="false"/>
        </w:rPr>
      </w:pPr>
      <w:r>
        <w:rPr>
          <w:b w:val="false"/>
          <w:i w:val="false"/>
          <w:strike w:val="false"/>
          <w:dstrike w:val="false"/>
          <w:sz w:val="24"/>
          <w:u w:val="none"/>
        </w:rPr>
        <w:t>оценить соблюдение прав застрахованного лица на доступность и качество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pPr>
        <w:pStyle w:val="ConsPlusNormal"/>
        <w:spacing w:before="240" w:after="0"/>
        <w:ind w:left="0" w:firstLine="540"/>
        <w:jc w:val="both"/>
        <w:rPr>
          <w:b w:val="false"/>
          <w:b w:val="false"/>
        </w:rPr>
      </w:pPr>
      <w:r>
        <w:rPr>
          <w:b w:val="false"/>
          <w:i w:val="false"/>
          <w:strike w:val="false"/>
          <w:dstrike w:val="false"/>
          <w:sz w:val="24"/>
          <w:u w:val="none"/>
        </w:rP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pPr>
        <w:pStyle w:val="ConsPlusNormal"/>
        <w:spacing w:before="240" w:after="0"/>
        <w:ind w:left="0" w:firstLine="540"/>
        <w:jc w:val="both"/>
        <w:rPr>
          <w:b w:val="false"/>
          <w:b w:val="false"/>
        </w:rPr>
      </w:pPr>
      <w:r>
        <w:rPr>
          <w:b w:val="false"/>
          <w:i w:val="false"/>
          <w:strike w:val="false"/>
          <w:dstrike w:val="false"/>
          <w:sz w:val="24"/>
          <w:u w:val="none"/>
        </w:rP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pPr>
        <w:pStyle w:val="ConsPlusNormal"/>
        <w:spacing w:before="240" w:after="0"/>
        <w:ind w:left="0" w:firstLine="540"/>
        <w:jc w:val="both"/>
        <w:rPr>
          <w:b w:val="false"/>
          <w:b w:val="false"/>
        </w:rPr>
      </w:pPr>
      <w:r>
        <w:rPr>
          <w:b w:val="false"/>
          <w:i w:val="false"/>
          <w:strike w:val="false"/>
          <w:dstrike w:val="false"/>
          <w:sz w:val="24"/>
          <w:u w:val="none"/>
        </w:rP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pPr>
        <w:pStyle w:val="ConsPlusNormal"/>
        <w:spacing w:before="240" w:after="0"/>
        <w:ind w:left="0" w:firstLine="540"/>
        <w:jc w:val="both"/>
        <w:rPr>
          <w:b w:val="false"/>
          <w:b w:val="false"/>
        </w:rPr>
      </w:pPr>
      <w:r>
        <w:rPr>
          <w:b w:val="false"/>
          <w:i w:val="false"/>
          <w:strike w:val="false"/>
          <w:dstrike w:val="false"/>
          <w:sz w:val="24"/>
          <w:u w:val="none"/>
        </w:rP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numPr>
          <w:ilvl w:val="0"/>
          <w:numId w:val="0"/>
        </w:numPr>
        <w:ind w:left="0" w:hanging="0"/>
        <w:jc w:val="right"/>
        <w:outlineLvl w:val="1"/>
        <w:rPr>
          <w:b w:val="false"/>
          <w:b w:val="false"/>
        </w:rPr>
      </w:pPr>
      <w:r>
        <w:rPr>
          <w:b w:val="false"/>
          <w:i w:val="false"/>
          <w:strike w:val="false"/>
          <w:dstrike w:val="false"/>
          <w:sz w:val="24"/>
          <w:u w:val="none"/>
        </w:rPr>
        <w:t>Приложение</w:t>
      </w:r>
    </w:p>
    <w:p>
      <w:pPr>
        <w:pStyle w:val="ConsPlusNormal"/>
        <w:ind w:left="0" w:hanging="0"/>
        <w:jc w:val="right"/>
        <w:rPr>
          <w:b w:val="false"/>
          <w:b w:val="false"/>
        </w:rPr>
      </w:pPr>
      <w:r>
        <w:rPr>
          <w:b w:val="false"/>
          <w:i w:val="false"/>
          <w:strike w:val="false"/>
          <w:dstrike w:val="false"/>
          <w:sz w:val="24"/>
          <w:u w:val="none"/>
        </w:rPr>
        <w:t>к Порядку организации и проведения</w:t>
      </w:r>
    </w:p>
    <w:p>
      <w:pPr>
        <w:pStyle w:val="ConsPlusNormal"/>
        <w:ind w:left="0" w:hanging="0"/>
        <w:jc w:val="right"/>
        <w:rPr>
          <w:b w:val="false"/>
          <w:b w:val="false"/>
        </w:rPr>
      </w:pPr>
      <w:r>
        <w:rPr>
          <w:b w:val="false"/>
          <w:i w:val="false"/>
          <w:strike w:val="false"/>
          <w:dstrike w:val="false"/>
          <w:sz w:val="24"/>
          <w:u w:val="none"/>
        </w:rPr>
        <w:t>контроля объемов, сроков, качества</w:t>
      </w:r>
    </w:p>
    <w:p>
      <w:pPr>
        <w:pStyle w:val="ConsPlusNormal"/>
        <w:ind w:left="0" w:hanging="0"/>
        <w:jc w:val="right"/>
        <w:rPr>
          <w:b w:val="false"/>
          <w:b w:val="false"/>
        </w:rPr>
      </w:pPr>
      <w:r>
        <w:rPr>
          <w:b w:val="false"/>
          <w:i w:val="false"/>
          <w:strike w:val="false"/>
          <w:dstrike w:val="false"/>
          <w:sz w:val="24"/>
          <w:u w:val="none"/>
        </w:rPr>
        <w:t>и условий предоставления медицинской</w:t>
      </w:r>
    </w:p>
    <w:p>
      <w:pPr>
        <w:pStyle w:val="ConsPlusNormal"/>
        <w:ind w:left="0" w:hanging="0"/>
        <w:jc w:val="right"/>
        <w:rPr>
          <w:b w:val="false"/>
          <w:b w:val="false"/>
        </w:rPr>
      </w:pPr>
      <w:r>
        <w:rPr>
          <w:b w:val="false"/>
          <w:i w:val="false"/>
          <w:strike w:val="false"/>
          <w:dstrike w:val="false"/>
          <w:sz w:val="24"/>
          <w:u w:val="none"/>
        </w:rPr>
        <w:t>помощи по обязательному медицинскому</w:t>
      </w:r>
    </w:p>
    <w:p>
      <w:pPr>
        <w:pStyle w:val="ConsPlusNormal"/>
        <w:ind w:left="0" w:hanging="0"/>
        <w:jc w:val="right"/>
        <w:rPr>
          <w:b w:val="false"/>
          <w:b w:val="false"/>
        </w:rPr>
      </w:pPr>
      <w:r>
        <w:rPr>
          <w:b w:val="false"/>
          <w:i w:val="false"/>
          <w:strike w:val="false"/>
          <w:dstrike w:val="false"/>
          <w:sz w:val="24"/>
          <w:u w:val="none"/>
        </w:rPr>
        <w:t>страхованию застрахованным лицам,</w:t>
      </w:r>
    </w:p>
    <w:p>
      <w:pPr>
        <w:pStyle w:val="ConsPlusNormal"/>
        <w:ind w:left="0" w:hanging="0"/>
        <w:jc w:val="right"/>
        <w:rPr>
          <w:b w:val="false"/>
          <w:b w:val="false"/>
        </w:rPr>
      </w:pPr>
      <w:r>
        <w:rPr>
          <w:b w:val="false"/>
          <w:i w:val="false"/>
          <w:strike w:val="false"/>
          <w:dstrike w:val="false"/>
          <w:sz w:val="24"/>
          <w:u w:val="none"/>
        </w:rPr>
        <w:t>а также ее финансового обеспечения,</w:t>
      </w:r>
    </w:p>
    <w:p>
      <w:pPr>
        <w:pStyle w:val="ConsPlusNormal"/>
        <w:ind w:left="0" w:hanging="0"/>
        <w:jc w:val="right"/>
        <w:rPr>
          <w:b w:val="false"/>
          <w:b w:val="false"/>
        </w:rPr>
      </w:pPr>
      <w:r>
        <w:rPr>
          <w:b w:val="false"/>
          <w:i w:val="false"/>
          <w:strike w:val="false"/>
          <w:dstrike w:val="false"/>
          <w:sz w:val="24"/>
          <w:u w:val="none"/>
        </w:rPr>
        <w:t>утвержденному приказом</w:t>
      </w:r>
    </w:p>
    <w:p>
      <w:pPr>
        <w:pStyle w:val="ConsPlusNormal"/>
        <w:ind w:left="0" w:hanging="0"/>
        <w:jc w:val="right"/>
        <w:rPr>
          <w:b w:val="false"/>
          <w:b w:val="false"/>
        </w:rPr>
      </w:pPr>
      <w:r>
        <w:rPr>
          <w:b w:val="false"/>
          <w:i w:val="false"/>
          <w:strike w:val="false"/>
          <w:dstrike w:val="false"/>
          <w:sz w:val="24"/>
          <w:u w:val="none"/>
        </w:rPr>
        <w:t>Министерства здравоохранения</w:t>
      </w:r>
    </w:p>
    <w:p>
      <w:pPr>
        <w:pStyle w:val="ConsPlusNormal"/>
        <w:ind w:left="0" w:hanging="0"/>
        <w:jc w:val="right"/>
        <w:rPr>
          <w:b w:val="false"/>
          <w:b w:val="false"/>
        </w:rPr>
      </w:pPr>
      <w:r>
        <w:rPr>
          <w:b w:val="false"/>
          <w:i w:val="false"/>
          <w:strike w:val="false"/>
          <w:dstrike w:val="false"/>
          <w:sz w:val="24"/>
          <w:u w:val="none"/>
        </w:rPr>
        <w:t>Российской Федерации</w:t>
      </w:r>
    </w:p>
    <w:p>
      <w:pPr>
        <w:pStyle w:val="ConsPlusNormal"/>
        <w:ind w:left="0" w:hanging="0"/>
        <w:jc w:val="right"/>
        <w:rPr>
          <w:b w:val="false"/>
          <w:b w:val="false"/>
        </w:rPr>
      </w:pPr>
      <w:r>
        <w:rPr>
          <w:b w:val="false"/>
          <w:i w:val="false"/>
          <w:strike w:val="false"/>
          <w:dstrike w:val="false"/>
          <w:sz w:val="24"/>
          <w:u w:val="none"/>
        </w:rPr>
        <w:t>от 19 марта 2021 г. N 231н</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Title"/>
        <w:ind w:left="0" w:hanging="0"/>
        <w:jc w:val="center"/>
        <w:rPr>
          <w:b w:val="false"/>
          <w:b w:val="false"/>
        </w:rPr>
      </w:pPr>
      <w:bookmarkStart w:id="28" w:name="Par492"/>
      <w:bookmarkEnd w:id="28"/>
      <w:r>
        <w:rPr>
          <w:b/>
          <w:i w:val="false"/>
          <w:strike w:val="false"/>
          <w:dstrike w:val="false"/>
          <w:sz w:val="24"/>
          <w:u w:val="none"/>
        </w:rPr>
        <w:t>ПЕРЕЧЕНЬ</w:t>
      </w:r>
    </w:p>
    <w:p>
      <w:pPr>
        <w:pStyle w:val="ConsPlusTitle"/>
        <w:ind w:left="0" w:hanging="0"/>
        <w:jc w:val="center"/>
        <w:rPr>
          <w:b w:val="false"/>
          <w:b w:val="false"/>
        </w:rPr>
      </w:pPr>
      <w:r>
        <w:rPr>
          <w:b/>
          <w:i w:val="false"/>
          <w:strike w:val="false"/>
          <w:dstrike w:val="false"/>
          <w:sz w:val="24"/>
          <w:u w:val="none"/>
        </w:rPr>
        <w:t>ОСНОВАНИЙ ДЛЯ ОТКАЗА В ОПЛАТЕ МЕДИЦИНСКОЙ ПОМОЩИ</w:t>
      </w:r>
    </w:p>
    <w:p>
      <w:pPr>
        <w:pStyle w:val="ConsPlusTitle"/>
        <w:ind w:left="0" w:hanging="0"/>
        <w:jc w:val="center"/>
        <w:rPr>
          <w:b w:val="false"/>
          <w:b w:val="false"/>
        </w:rPr>
      </w:pPr>
      <w:r>
        <w:rPr>
          <w:b/>
          <w:i w:val="false"/>
          <w:strike w:val="false"/>
          <w:dstrike w:val="false"/>
          <w:sz w:val="24"/>
          <w:u w:val="none"/>
        </w:rPr>
        <w:t>(УМЕНЬШЕНИЯ ОПЛАТЫ МЕДИЦИНСКОЙ ПОМОЩИ)</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tbl>
      <w:tblPr>
        <w:tblW w:w="9053"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7" w:type="dxa"/>
          <w:bottom w:w="102" w:type="dxa"/>
          <w:right w:w="62" w:type="dxa"/>
        </w:tblCellMar>
      </w:tblPr>
      <w:tblGrid>
        <w:gridCol w:w="1229"/>
        <w:gridCol w:w="7823"/>
      </w:tblGrid>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Код нарушения/дефекта</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Перечень оснований</w:t>
            </w:r>
          </w:p>
        </w:tc>
      </w:tr>
      <w:tr>
        <w:trPr/>
        <w:tc>
          <w:tcPr>
            <w:tcW w:w="90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bookmarkStart w:id="29" w:name="Par498"/>
            <w:bookmarkEnd w:id="29"/>
            <w:r>
              <w:rPr/>
              <w:t>Раздел 1. Нарушения, выявляемые при проведении медико-экономического контроля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Нарушения, связанные с оформлением и предъявлением на оплату счетов и реестров счетов, в том числе: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1.4.1.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наличие ошибок и/или недостоверной информации в реквизитах счета;</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1.4.2.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сумма счета не соответствует итоговой сумме предоставленной медицинской помощи по реестру счетов;</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1.4.3.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1.4.4.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некорректное заполнение полей реестра счетов;</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1.4.5.</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заявленная сумма по позиции реестра счетов не корректна (содержит арифметическую ошибку);</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1.4.6.</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дата оказания медицинской помощи в реестре счетов не соответствует отчетному периоду/периоду оплаты;</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1.5.</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1.6.</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1.6.1.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1.6.2.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1.6.3.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1.6.4.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pPr>
            <w:r>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r:id="rId57" w:tgtFrame="&lt;1&gt; В соответствии с частью 1 статьи 32 Федерального закона от 29 ноября 2010 г. N 326-ФЗ \&quot;Об обязательном медицинском страховании в Российской Федерации\">
              <w:r>
                <w:rPr>
                  <w:rStyle w:val="ListLabel4"/>
                  <w:color w:val="0000FF"/>
                </w:rPr>
                <w:t>&lt;1&gt;</w:t>
              </w:r>
            </w:hyperlink>
            <w:r>
              <w:rP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1.7.</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Нарушения, связанные с необоснованным применением тарифа на оплату медицинской помощи, в том числе: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1.7.1.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1.7.2.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1.8.</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1.8.1.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1.8.2.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предоставление реестров счетов в случае прекращения действия лицензии медицинской организации на осуществление медицинской деятельности;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1.8.3.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1.9.</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1.10.</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Нарушения, связанные с повторным включением в реестр счетов случаев оказания медицинской помощи, в том числе: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1.10.1.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1.10.2.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дублирование случаев оказания медицинской помощи в одном реестре;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1.10.3.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1.10.4.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1.10.5.</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1.10.6.</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trPr/>
        <w:tc>
          <w:tcPr>
            <w:tcW w:w="90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bookmarkStart w:id="30" w:name="Par561"/>
            <w:bookmarkEnd w:id="30"/>
            <w:r>
              <w:rPr/>
              <w:t>Раздел 2. Нарушения, выявляемые при проведении медико-экономической экспертизы</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Нарушение сроков ожидания медицинской помощи, установленных территориальной программой обязательного медицинского страхования.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2.3.1.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с отсутствием последующего ухудшения состояния здоровья;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2.3.2.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с последующим ухудшением состояния здоровья;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2.3.3.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приведший к летальному исходу.</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Несвоевременное включение в группу диспансерного наблюдения застрахованного лица, которому по результатам проведения профилактических мероприятий или оказания иной медицинской помощи впервые установлен диагноз, при котором предусмотрено диспансерное наблюдение.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2.5.</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2.5.1.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с отсутствием последующего ухудшения состояния здоровья;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2.5.2.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с последующим ухудшением состояния здоровья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2.5.3.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2.6.</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(по факту выявления с учетом информации лицензирующих органов).</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2.7.</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2.8.</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2.9.</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2.10.</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pPr>
            <w:r>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ar666" w:tgtFrame="&lt;2&gt; Распоряжение Правительства Российской Федерации от 12 октября 2019 г. N 2406-р (Собрание законодательства Российской Федерации, 2019, N 42, ст. 5979; 2020, N 48, ст. 7813).">
              <w:r>
                <w:rPr>
                  <w:rStyle w:val="ListLabel4"/>
                  <w:color w:val="0000FF"/>
                </w:rPr>
                <w:t>&lt;2&gt;</w:t>
              </w:r>
            </w:hyperlink>
            <w:r>
              <w:rPr/>
              <w:t xml:space="preserve">, и (или) медицинских изделий, включенных в перечень медицинских изделий, имплантируемых в организм человека </w:t>
            </w:r>
            <w:hyperlink w:anchor="Par667" w:tgtFrame="&lt;3&gt; Распоряжение Правительства Российской Федерации 31 декабря 2018 г. N 3053-р (Собрание законодательства Российской Федерации, 2019, N 2, ст. 196; N 41, ст. 5780).">
              <w:r>
                <w:rPr>
                  <w:rStyle w:val="ListLabel4"/>
                  <w:color w:val="0000FF"/>
                </w:rPr>
                <w:t>&lt;3&gt;</w:t>
              </w:r>
            </w:hyperlink>
            <w:r>
              <w:rPr/>
              <w:t>, на основе клинических рекомендаций, с учетом стандартов медицинской помощи, и/или использование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оказания медицинской помощи в амбулаторных условиях).</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pPr>
            <w:r>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r:id="rId58" w:tgtFrame="&lt;4&gt; В соответствии со статьей 20 Федерального закона от 21 ноября 2011 г. N 323-ФЗ \&quot;Об основах охраны здоровья граждан в Российской Федерации\">
              <w:r>
                <w:rPr>
                  <w:rStyle w:val="ListLabel4"/>
                  <w:color w:val="0000FF"/>
                </w:rPr>
                <w:t>&lt;4&gt;</w:t>
              </w:r>
            </w:hyperlink>
            <w:r>
              <w:rPr/>
              <w:t>.</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2.15.</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2.16.</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Несоответствие данных медицинской документации данным реестра счетов, в том числе:</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2.16.1.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оплаченный случай оказания медицинской помощи выше тарифа, установленного тарифным соглашением;</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2.16.2.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2.17.</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2.18.</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trPr/>
        <w:tc>
          <w:tcPr>
            <w:tcW w:w="90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numPr>
                <w:ilvl w:val="0"/>
                <w:numId w:val="0"/>
              </w:numPr>
              <w:tabs>
                <w:tab w:val="clear" w:pos="720"/>
              </w:tabs>
              <w:ind w:left="0" w:hanging="0"/>
              <w:jc w:val="center"/>
              <w:outlineLvl w:val="2"/>
              <w:rPr>
                <w:b w:val="false"/>
                <w:b w:val="false"/>
              </w:rPr>
            </w:pPr>
            <w:r>
              <w:rPr/>
              <w:t>Раздел 3. Нарушения, выявляемые при проведении экспертизы качества медицинской помощи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Установление неверного диагноза,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не повлиявшее на состояние здоровья застрахованного лица;</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приведшее к инвалидизации;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3.1.5.</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приведшее к летальному исходу (в том числе при наличии расхождений клинического и патолого-анатомического диагнозов);</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3.2.1.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не повлиявшее на состояние здоровья застрахованного лица;</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3.2.2.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3.2.3.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3.2.4.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3.2.5.</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3.2.6.</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firstLine="283"/>
              <w:jc w:val="both"/>
              <w:rPr>
                <w:b w:val="false"/>
                <w:b w:val="false"/>
              </w:rPr>
            </w:pPr>
            <w:r>
              <w:rPr/>
              <w:t>по результатам проведенного диспансерного наблюдения.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3.4.</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3.5.</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3.6.</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3.7.</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3.8.</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3.9.</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3.10.</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Наличие расхождений клинического и патолого-анатомического диагнозов, обусловленное непроведением необходимых диагностических исследований в связи с несоответствием оснащения медицинской организации (структурного подразделения медицинской организации).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3.11.</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3.12.</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trPr/>
        <w:tc>
          <w:tcPr>
            <w:tcW w:w="12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center"/>
              <w:rPr>
                <w:b w:val="false"/>
                <w:b w:val="false"/>
              </w:rPr>
            </w:pPr>
            <w:r>
              <w:rPr/>
              <w:t>3.13.</w:t>
            </w:r>
          </w:p>
        </w:tc>
        <w:tc>
          <w:tcPr>
            <w:tcW w:w="78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ConsPlusNormal"/>
              <w:tabs>
                <w:tab w:val="clear" w:pos="720"/>
              </w:tabs>
              <w:ind w:left="0" w:hanging="0"/>
              <w:jc w:val="both"/>
              <w:rPr>
                <w:b w:val="false"/>
                <w:b w:val="false"/>
              </w:rPr>
            </w:pPr>
            <w:r>
              <w:rP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клиническим рекомендациям и стандартам медицинской помощи, связанные с риском для здоровья пациента.</w:t>
            </w:r>
          </w:p>
        </w:tc>
      </w:tr>
    </w:tbl>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firstLine="540"/>
        <w:jc w:val="both"/>
        <w:rPr>
          <w:b w:val="false"/>
          <w:b w:val="false"/>
        </w:rPr>
      </w:pPr>
      <w:r>
        <w:rPr>
          <w:b w:val="false"/>
          <w:i w:val="false"/>
          <w:strike w:val="false"/>
          <w:dstrike w:val="false"/>
          <w:sz w:val="24"/>
          <w:u w:val="none"/>
        </w:rPr>
        <w:t>--------------------------------</w:t>
      </w:r>
    </w:p>
    <w:p>
      <w:pPr>
        <w:pStyle w:val="ConsPlusNormal"/>
        <w:spacing w:before="240" w:after="0"/>
        <w:ind w:left="0" w:firstLine="540"/>
        <w:jc w:val="both"/>
        <w:rPr/>
      </w:pPr>
      <w:bookmarkStart w:id="31" w:name="Par665"/>
      <w:bookmarkEnd w:id="31"/>
      <w:r>
        <w:rPr>
          <w:b w:val="false"/>
          <w:i w:val="false"/>
          <w:strike w:val="false"/>
          <w:dstrike w:val="false"/>
          <w:sz w:val="24"/>
          <w:u w:val="none"/>
        </w:rPr>
        <w:t xml:space="preserve">&lt;1&gt; В соответствии с </w:t>
      </w:r>
      <w:hyperlink r:id="rId59">
        <w:r>
          <w:rPr>
            <w:rStyle w:val="ListLabel3"/>
            <w:b w:val="false"/>
            <w:i w:val="false"/>
            <w:strike w:val="false"/>
            <w:dstrike w:val="false"/>
            <w:color w:val="0000FF"/>
            <w:sz w:val="24"/>
            <w:u w:val="none"/>
          </w:rPr>
          <w:t>частью 1 статьи 32</w:t>
        </w:r>
      </w:hyperlink>
      <w:r>
        <w:rPr>
          <w:b w:val="false"/>
          <w:i w:val="false"/>
          <w:strike w:val="false"/>
          <w:dstrike w:val="false"/>
          <w:sz w:val="24"/>
          <w:u w:val="none"/>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pPr>
        <w:pStyle w:val="ConsPlusNormal"/>
        <w:spacing w:before="240" w:after="0"/>
        <w:ind w:left="0" w:firstLine="540"/>
        <w:jc w:val="both"/>
        <w:rPr/>
      </w:pPr>
      <w:bookmarkStart w:id="32" w:name="Par666"/>
      <w:bookmarkEnd w:id="32"/>
      <w:r>
        <w:rPr>
          <w:b w:val="false"/>
          <w:i w:val="false"/>
          <w:strike w:val="false"/>
          <w:dstrike w:val="false"/>
          <w:sz w:val="24"/>
          <w:u w:val="none"/>
        </w:rPr>
        <w:t xml:space="preserve">&lt;2&gt; </w:t>
      </w:r>
      <w:hyperlink r:id="rId60">
        <w:r>
          <w:rPr>
            <w:rStyle w:val="ListLabel3"/>
            <w:b w:val="false"/>
            <w:i w:val="false"/>
            <w:strike w:val="false"/>
            <w:dstrike w:val="false"/>
            <w:color w:val="0000FF"/>
            <w:sz w:val="24"/>
            <w:u w:val="none"/>
          </w:rPr>
          <w:t>Распоряжение</w:t>
        </w:r>
      </w:hyperlink>
      <w:r>
        <w:rPr>
          <w:b w:val="false"/>
          <w:i w:val="false"/>
          <w:strike w:val="false"/>
          <w:dstrike w:val="false"/>
          <w:sz w:val="24"/>
          <w:u w:val="none"/>
        </w:rPr>
        <w:t xml:space="preserve"> Правительства Российской Федерации от 12 октября 2019 г. N 2406-р (Собрание законодательства Российской Федерации, 2019, N 42, ст. 5979; 2020, N 48, ст. 7813).</w:t>
      </w:r>
    </w:p>
    <w:p>
      <w:pPr>
        <w:pStyle w:val="ConsPlusNormal"/>
        <w:spacing w:before="240" w:after="0"/>
        <w:ind w:left="0" w:firstLine="540"/>
        <w:jc w:val="both"/>
        <w:rPr/>
      </w:pPr>
      <w:bookmarkStart w:id="33" w:name="Par667"/>
      <w:bookmarkEnd w:id="33"/>
      <w:r>
        <w:rPr>
          <w:b w:val="false"/>
          <w:i w:val="false"/>
          <w:strike w:val="false"/>
          <w:dstrike w:val="false"/>
          <w:sz w:val="24"/>
          <w:u w:val="none"/>
        </w:rPr>
        <w:t xml:space="preserve">&lt;3&gt; </w:t>
      </w:r>
      <w:hyperlink r:id="rId61">
        <w:r>
          <w:rPr>
            <w:rStyle w:val="ListLabel3"/>
            <w:b w:val="false"/>
            <w:i w:val="false"/>
            <w:strike w:val="false"/>
            <w:dstrike w:val="false"/>
            <w:color w:val="0000FF"/>
            <w:sz w:val="24"/>
            <w:u w:val="none"/>
          </w:rPr>
          <w:t>Распоряжение</w:t>
        </w:r>
      </w:hyperlink>
      <w:r>
        <w:rPr>
          <w:b w:val="false"/>
          <w:i w:val="false"/>
          <w:strike w:val="false"/>
          <w:dstrike w:val="false"/>
          <w:sz w:val="24"/>
          <w:u w:val="none"/>
        </w:rPr>
        <w:t xml:space="preserve"> Правительства Российской Федерации 31 декабря 2018 г. N 3053-р (Собрание законодательства Российской Федерации, 2019, N 2, ст. 196; N 41, ст. 5780).</w:t>
      </w:r>
    </w:p>
    <w:p>
      <w:pPr>
        <w:pStyle w:val="ConsPlusNormal"/>
        <w:spacing w:before="240" w:after="0"/>
        <w:ind w:left="0" w:firstLine="540"/>
        <w:jc w:val="both"/>
        <w:rPr/>
      </w:pPr>
      <w:bookmarkStart w:id="34" w:name="Par668"/>
      <w:bookmarkEnd w:id="34"/>
      <w:r>
        <w:rPr>
          <w:b w:val="false"/>
          <w:i w:val="false"/>
          <w:strike w:val="false"/>
          <w:dstrike w:val="false"/>
          <w:sz w:val="24"/>
          <w:u w:val="none"/>
        </w:rPr>
        <w:t xml:space="preserve">&lt;4&gt; В соответствии со </w:t>
      </w:r>
      <w:hyperlink r:id="rId62">
        <w:r>
          <w:rPr>
            <w:rStyle w:val="ListLabel3"/>
            <w:b w:val="false"/>
            <w:i w:val="false"/>
            <w:strike w:val="false"/>
            <w:dstrike w:val="false"/>
            <w:color w:val="0000FF"/>
            <w:sz w:val="24"/>
            <w:u w:val="none"/>
          </w:rPr>
          <w:t>статьей 20</w:t>
        </w:r>
      </w:hyperlink>
      <w:r>
        <w:rPr>
          <w:b w:val="false"/>
          <w:i w:val="false"/>
          <w:strike w:val="false"/>
          <w:dstrike w:val="false"/>
          <w:sz w:val="24"/>
          <w:u w:val="none"/>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ind w:left="0" w:hanging="0"/>
        <w:jc w:val="both"/>
        <w:rPr>
          <w:rFonts w:ascii="Times New Roman" w:hAnsi="Times New Roman"/>
          <w:b w:val="false"/>
          <w:b w:val="false"/>
          <w:i w:val="false"/>
          <w:i w:val="false"/>
          <w:strike w:val="false"/>
          <w:dstrike w:val="false"/>
          <w:sz w:val="24"/>
          <w:u w:val="none"/>
        </w:rPr>
      </w:pPr>
      <w:r>
        <w:rPr>
          <w:b w:val="false"/>
          <w:i w:val="false"/>
          <w:strike w:val="false"/>
          <w:dstrike w:val="false"/>
          <w:sz w:val="24"/>
          <w:u w:val="none"/>
        </w:rPr>
      </w:r>
    </w:p>
    <w:p>
      <w:pPr>
        <w:pStyle w:val="ConsPlusNormal"/>
        <w:pBdr>
          <w:top w:val="single" w:sz="6" w:space="0" w:color="000001"/>
        </w:pBdr>
        <w:spacing w:before="100" w:after="100"/>
        <w:ind w:left="0" w:hanging="0"/>
        <w:jc w:val="both"/>
        <w:rPr/>
      </w:pPr>
      <w:r>
        <w:rPr/>
      </w:r>
    </w:p>
    <w:sectPr>
      <w:headerReference w:type="default" r:id="rId63"/>
      <w:footerReference w:type="default" r:id="rId64"/>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0">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Tahom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1"/>
      </w:pBdr>
      <w:jc w:val="center"/>
      <w:rPr>
        <w:sz w:val="1"/>
      </w:rPr>
    </w:pPr>
    <w:r>
      <w:rPr>
        <w:sz w:val="1"/>
      </w:rPr>
    </w:r>
  </w:p>
  <w:tbl>
    <w:tblPr>
      <w:tblW w:w="10207" w:type="dxa"/>
      <w:jc w:val="left"/>
      <w:tblInd w:w="0" w:type="dxa"/>
      <w:tblBorders/>
      <w:tblCellMar>
        <w:top w:w="0" w:type="dxa"/>
        <w:left w:w="40" w:type="dxa"/>
        <w:bottom w:w="0" w:type="dxa"/>
        <w:right w:w="40" w:type="dxa"/>
      </w:tblCellMar>
    </w:tblPr>
    <w:tblGrid>
      <w:gridCol w:w="3368"/>
      <w:gridCol w:w="3470"/>
      <w:gridCol w:w="3369"/>
    </w:tblGrid>
    <w:tr>
      <w:trPr>
        <w:trHeight w:val="1663" w:hRule="exact"/>
      </w:trPr>
      <w:tc>
        <w:tcPr>
          <w:tcW w:w="3368" w:type="dxa"/>
          <w:tcBorders/>
          <w:shd w:fill="auto" w:val="clear"/>
          <w:vAlign w:val="center"/>
        </w:tcPr>
        <w:p>
          <w:pPr>
            <w:pStyle w:val="ConsPlusNormal"/>
            <w:tabs>
              <w:tab w:val="clear" w:pos="720"/>
            </w:tabs>
            <w:jc w:val="left"/>
            <w:rPr/>
          </w:pPr>
          <w:r>
            <w:rPr>
              <w:rFonts w:ascii="0" w:hAnsi="0"/>
              <w:b/>
              <w:i w:val="false"/>
              <w:color w:val="F58220"/>
              <w:sz w:val="28"/>
            </w:rPr>
            <w:t>КонсультантПлюс</w:t>
          </w:r>
          <w:r>
            <w:rPr/>
            <w:br/>
          </w:r>
          <w:r>
            <w:rPr>
              <w:rFonts w:ascii="0" w:hAnsi="0"/>
              <w:b/>
              <w:i w:val="false"/>
              <w:color w:val="000000"/>
              <w:sz w:val="16"/>
            </w:rPr>
            <w:t>надежная правовая поддержка</w:t>
          </w:r>
        </w:p>
      </w:tc>
      <w:tc>
        <w:tcPr>
          <w:tcW w:w="3470" w:type="dxa"/>
          <w:tcBorders/>
          <w:shd w:fill="auto" w:val="clear"/>
          <w:vAlign w:val="center"/>
        </w:tcPr>
        <w:p>
          <w:pPr>
            <w:pStyle w:val="ConsPlusNormal"/>
            <w:tabs>
              <w:tab w:val="clear" w:pos="720"/>
            </w:tabs>
            <w:jc w:val="center"/>
            <w:rPr/>
          </w:pPr>
          <w:hyperlink r:id="rId1">
            <w:r>
              <w:rPr>
                <w:rStyle w:val="ListLabel6"/>
                <w:rFonts w:ascii="0" w:hAnsi="0"/>
                <w:b/>
                <w:i w:val="false"/>
                <w:color w:val="0000FF"/>
                <w:sz w:val="20"/>
              </w:rPr>
              <w:t>www.consultant.ru</w:t>
            </w:r>
          </w:hyperlink>
        </w:p>
      </w:tc>
      <w:tc>
        <w:tcPr>
          <w:tcW w:w="3369" w:type="dxa"/>
          <w:tcBorders/>
          <w:shd w:fill="auto" w:val="clear"/>
          <w:vAlign w:val="center"/>
        </w:tcPr>
        <w:p>
          <w:pPr>
            <w:pStyle w:val="ConsPlusNormal"/>
            <w:tabs>
              <w:tab w:val="clear" w:pos="720"/>
            </w:tabs>
            <w:jc w:val="right"/>
            <w:rPr/>
          </w:pPr>
          <w:r>
            <w:rPr>
              <w:rFonts w:ascii="0" w:hAnsi="0"/>
              <w:b w:val="false"/>
              <w:i w:val="false"/>
              <w:sz w:val="20"/>
            </w:rPr>
            <w:t xml:space="preserve">Страница </w:t>
          </w:r>
          <w:r>
            <w:rPr>
              <w:rFonts w:ascii="0" w:hAnsi="0"/>
              <w:b w:val="false"/>
              <w:i w:val="false"/>
              <w:sz w:val="20"/>
            </w:rPr>
            <w:fldChar w:fldCharType="begin"/>
          </w:r>
          <w:r>
            <w:rPr>
              <w:sz w:val="20"/>
              <w:i w:val="false"/>
              <w:b w:val="false"/>
              <w:rFonts w:ascii="0" w:hAnsi="0"/>
            </w:rPr>
            <w:instrText> PAGE </w:instrText>
          </w:r>
          <w:r>
            <w:rPr>
              <w:sz w:val="20"/>
              <w:i w:val="false"/>
              <w:b w:val="false"/>
              <w:rFonts w:ascii="0" w:hAnsi="0"/>
            </w:rPr>
            <w:fldChar w:fldCharType="separate"/>
          </w:r>
          <w:r>
            <w:rPr>
              <w:sz w:val="20"/>
              <w:i w:val="false"/>
              <w:b w:val="false"/>
              <w:rFonts w:ascii="0" w:hAnsi="0"/>
            </w:rPr>
            <w:t>48</w:t>
          </w:r>
          <w:r>
            <w:rPr>
              <w:sz w:val="20"/>
              <w:i w:val="false"/>
              <w:b w:val="false"/>
              <w:rFonts w:ascii="0" w:hAnsi="0"/>
            </w:rPr>
            <w:fldChar w:fldCharType="end"/>
          </w:r>
          <w:r>
            <w:rPr>
              <w:rFonts w:ascii="0" w:hAnsi="0"/>
              <w:b w:val="false"/>
              <w:i w:val="false"/>
              <w:sz w:val="20"/>
            </w:rPr>
            <w:t xml:space="preserve"> из </w:t>
          </w:r>
          <w:r>
            <w:rPr>
              <w:rFonts w:ascii="0" w:hAnsi="0"/>
              <w:b w:val="false"/>
              <w:i w:val="false"/>
              <w:sz w:val="20"/>
            </w:rPr>
            <w:fldChar w:fldCharType="begin"/>
          </w:r>
          <w:r>
            <w:rPr>
              <w:sz w:val="20"/>
              <w:i w:val="false"/>
              <w:b w:val="false"/>
              <w:rFonts w:ascii="0" w:hAnsi="0"/>
            </w:rPr>
            <w:instrText> NUMPAGES </w:instrText>
          </w:r>
          <w:r>
            <w:rPr>
              <w:sz w:val="20"/>
              <w:i w:val="false"/>
              <w:b w:val="false"/>
              <w:rFonts w:ascii="0" w:hAnsi="0"/>
            </w:rPr>
            <w:fldChar w:fldCharType="separate"/>
          </w:r>
          <w:r>
            <w:rPr>
              <w:sz w:val="20"/>
              <w:i w:val="false"/>
              <w:b w:val="false"/>
              <w:rFonts w:ascii="0" w:hAnsi="0"/>
            </w:rPr>
            <w:t>48</w:t>
          </w:r>
          <w:r>
            <w:rPr>
              <w:sz w:val="20"/>
              <w:i w:val="false"/>
              <w:b w:val="false"/>
              <w:rFonts w:ascii="0" w:hAnsi="0"/>
            </w:rPr>
            <w:fldChar w:fldCharType="end"/>
          </w:r>
        </w:p>
      </w:tc>
    </w:tr>
  </w:tbl>
  <w:p>
    <w:pPr>
      <w:pStyle w:val="ConsPlusNormal"/>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Borders/>
      <w:tblCellMar>
        <w:top w:w="0" w:type="dxa"/>
        <w:left w:w="40" w:type="dxa"/>
        <w:bottom w:w="0" w:type="dxa"/>
        <w:right w:w="40" w:type="dxa"/>
      </w:tblCellMar>
    </w:tblPr>
    <w:tblGrid>
      <w:gridCol w:w="5612"/>
      <w:gridCol w:w="511"/>
      <w:gridCol w:w="4084"/>
    </w:tblGrid>
    <w:tr>
      <w:trPr>
        <w:trHeight w:val="1683" w:hRule="exact"/>
      </w:trPr>
      <w:tc>
        <w:tcPr>
          <w:tcW w:w="5612" w:type="dxa"/>
          <w:tcBorders/>
          <w:shd w:fill="auto" w:val="clear"/>
          <w:vAlign w:val="center"/>
        </w:tcPr>
        <w:p>
          <w:pPr>
            <w:pStyle w:val="ConsPlusNormal"/>
            <w:tabs>
              <w:tab w:val="clear" w:pos="720"/>
            </w:tabs>
            <w:jc w:val="left"/>
            <w:rPr/>
          </w:pPr>
          <w:r>
            <w:rPr>
              <w:rFonts w:ascii="0" w:hAnsi="0"/>
              <w:b w:val="false"/>
              <w:i w:val="false"/>
              <w:sz w:val="16"/>
            </w:rPr>
            <w:t>Приказ Минздрава России от 19.03.2021 N 231н</w:t>
          </w:r>
          <w:r>
            <w:rPr/>
            <w:br/>
          </w:r>
          <w:r>
            <w:rPr>
              <w:rFonts w:ascii="0" w:hAnsi="0"/>
              <w:b w:val="false"/>
              <w:i w:val="false"/>
              <w:sz w:val="16"/>
            </w:rPr>
            <w:t>"Об утверждении Порядка проведения контроля объемов, сроков, качества и усл...</w:t>
          </w:r>
        </w:p>
      </w:tc>
      <w:tc>
        <w:tcPr>
          <w:tcW w:w="511" w:type="dxa"/>
          <w:tcBorders/>
          <w:shd w:fill="auto" w:val="clear"/>
          <w:vAlign w:val="center"/>
        </w:tcPr>
        <w:p>
          <w:pPr>
            <w:pStyle w:val="ConsPlusNormal"/>
            <w:tabs>
              <w:tab w:val="clear" w:pos="720"/>
            </w:tabs>
            <w:jc w:val="center"/>
            <w:rPr/>
          </w:pPr>
          <w:r>
            <w:rPr/>
          </w:r>
        </w:p>
        <w:p>
          <w:pPr>
            <w:pStyle w:val="ConsPlusNormal"/>
            <w:tabs>
              <w:tab w:val="clear" w:pos="720"/>
            </w:tabs>
            <w:jc w:val="center"/>
            <w:rPr/>
          </w:pPr>
          <w:r>
            <w:rPr/>
          </w:r>
        </w:p>
      </w:tc>
      <w:tc>
        <w:tcPr>
          <w:tcW w:w="4084" w:type="dxa"/>
          <w:tcBorders/>
          <w:shd w:fill="auto" w:val="clear"/>
          <w:vAlign w:val="center"/>
        </w:tcPr>
        <w:p>
          <w:pPr>
            <w:pStyle w:val="ConsPlusNormal"/>
            <w:tabs>
              <w:tab w:val="clear" w:pos="720"/>
            </w:tabs>
            <w:jc w:val="right"/>
            <w:rPr/>
          </w:pPr>
          <w:r>
            <w:rPr>
              <w:rFonts w:ascii="0" w:hAnsi="0"/>
              <w:b w:val="false"/>
              <w:i w:val="false"/>
              <w:sz w:val="18"/>
            </w:rPr>
            <w:t xml:space="preserve">Документ предоставлен </w:t>
          </w:r>
          <w:hyperlink r:id="rId1">
            <w:r>
              <w:rPr>
                <w:rStyle w:val="ListLabel5"/>
                <w:rFonts w:ascii="0" w:hAnsi="0"/>
                <w:b w:val="false"/>
                <w:i w:val="false"/>
                <w:color w:val="0000FF"/>
                <w:sz w:val="18"/>
              </w:rPr>
              <w:t>КонсультантПлюс</w:t>
            </w:r>
          </w:hyperlink>
          <w:r>
            <w:rPr/>
            <w:br/>
          </w:r>
          <w:r>
            <w:rPr>
              <w:rFonts w:ascii="0" w:hAnsi="0"/>
              <w:b w:val="false"/>
              <w:i w:val="false"/>
              <w:sz w:val="16"/>
            </w:rPr>
            <w:t>Дата сохранения: 27.07.2021</w:t>
          </w:r>
        </w:p>
      </w:tc>
    </w:tr>
  </w:tbl>
  <w:p>
    <w:pPr>
      <w:pStyle w:val="ConsPlusNormal"/>
      <w:pBdr>
        <w:bottom w:val="single" w:sz="12" w:space="0" w:color="000001"/>
      </w:pBdr>
      <w:jc w:val="center"/>
      <w:rPr>
        <w:sz w:val="1"/>
      </w:rPr>
    </w:pPr>
    <w:r>
      <w:rPr>
        <w:sz w:val="1"/>
      </w:rPr>
    </w:r>
  </w:p>
  <w:p>
    <w:pPr>
      <w:pStyle w:val="ConsPlusNormal"/>
      <w:jc w:val="center"/>
      <w:rPr/>
    </w:pPr>
    <w:r>
      <w:rPr>
        <w:sz w:val="10"/>
      </w:rPr>
      <w:t xml:space="preserve"> </w:t>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kern w:val="2"/>
      <w:sz w:val="24"/>
      <w:szCs w:val="24"/>
      <w:lang w:val="ru-RU" w:eastAsia="zh-CN" w:bidi="hi-IN"/>
    </w:rPr>
  </w:style>
  <w:style w:type="character" w:styleId="ListLabel1">
    <w:name w:val="ListLabel 1"/>
    <w:qFormat/>
    <w:rPr>
      <w:b/>
      <w:color w:val="0000FF"/>
      <w:sz w:val="28"/>
    </w:rPr>
  </w:style>
  <w:style w:type="character" w:styleId="ListLabel2">
    <w:name w:val="ListLabel 2"/>
    <w:qFormat/>
    <w:rPr/>
  </w:style>
  <w:style w:type="character" w:styleId="Style14">
    <w:name w:val="Интернет-ссылка"/>
    <w:rPr>
      <w:color w:val="000080"/>
      <w:u w:val="single"/>
      <w:lang w:val="zxx" w:eastAsia="zxx" w:bidi="zxx"/>
    </w:rPr>
  </w:style>
  <w:style w:type="character" w:styleId="ListLabel3">
    <w:name w:val="ListLabel 3"/>
    <w:qFormat/>
    <w:rPr>
      <w:rFonts w:ascii="Times New Roman" w:hAnsi="Times New Roman"/>
      <w:b w:val="false"/>
      <w:i w:val="false"/>
      <w:strike w:val="false"/>
      <w:dstrike w:val="false"/>
      <w:color w:val="0000FF"/>
      <w:sz w:val="24"/>
      <w:u w:val="none"/>
    </w:rPr>
  </w:style>
  <w:style w:type="character" w:styleId="ListLabel4">
    <w:name w:val="ListLabel 4"/>
    <w:qFormat/>
    <w:rPr>
      <w:color w:val="0000FF"/>
    </w:rPr>
  </w:style>
  <w:style w:type="character" w:styleId="ListLabel5">
    <w:name w:val="ListLabel 5"/>
    <w:qFormat/>
    <w:rPr>
      <w:rFonts w:ascii="0" w:hAnsi="0"/>
      <w:b w:val="false"/>
      <w:i w:val="false"/>
      <w:color w:val="0000FF"/>
      <w:sz w:val="18"/>
    </w:rPr>
  </w:style>
  <w:style w:type="character" w:styleId="ListLabel6">
    <w:name w:val="ListLabel 6"/>
    <w:qFormat/>
    <w:rPr>
      <w:rFonts w:ascii="0" w:hAnsi="0"/>
      <w:b/>
      <w:i w:val="false"/>
      <w:color w:val="0000FF"/>
      <w:sz w:val="20"/>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Header"/>
    <w:basedOn w:val="Normal"/>
    <w:pPr/>
    <w:rPr/>
  </w:style>
  <w:style w:type="paragraph" w:styleId="Style21">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 TargetMode="External"/><Relationship Id="rId4" Type="http://schemas.openxmlformats.org/officeDocument/2006/relationships/hyperlink" Target="http://www.consultant.ru/" TargetMode="External"/><Relationship Id="rId5" Type="http://schemas.openxmlformats.org/officeDocument/2006/relationships/hyperlink" Target="https://login.consultant.ru/link/?req=doc&amp;base=LAW&amp;n=377757&amp;date=27.07.2021&amp;dst=227&amp;fld=134" TargetMode="External"/><Relationship Id="rId6" Type="http://schemas.openxmlformats.org/officeDocument/2006/relationships/hyperlink" Target="https://login.consultant.ru/link/?req=doc&amp;base=LAW&amp;n=390396&amp;date=27.07.2021&amp;dst=157&amp;fld=134" TargetMode="External"/><Relationship Id="rId7" Type="http://schemas.openxmlformats.org/officeDocument/2006/relationships/hyperlink" Target="https://login.consultant.ru/link/?req=doc&amp;base=LAW&amp;n=377757&amp;date=27.07.2021&amp;dst=227&amp;fld=134" TargetMode="External"/><Relationship Id="rId8" Type="http://schemas.openxmlformats.org/officeDocument/2006/relationships/hyperlink" Target="https://login.consultant.ru/link/?req=doc&amp;base=LAW&amp;n=377757&amp;date=27.07.2021&amp;dst=100743&amp;fld=134" TargetMode="External"/><Relationship Id="rId9" Type="http://schemas.openxmlformats.org/officeDocument/2006/relationships/hyperlink" Target="https://login.consultant.ru/link/?req=doc&amp;base=LAW&amp;n=377757&amp;date=27.07.2021&amp;dst=100551&amp;fld=134" TargetMode="External"/><Relationship Id="rId10" Type="http://schemas.openxmlformats.org/officeDocument/2006/relationships/hyperlink" Target="https://login.consultant.ru/link/?req=doc&amp;base=LAW&amp;n=377757&amp;date=27.07.2021&amp;dst=228&amp;fld=134" TargetMode="External"/><Relationship Id="rId11" Type="http://schemas.openxmlformats.org/officeDocument/2006/relationships/hyperlink" Target="https://login.consultant.ru/link/?req=doc&amp;base=LAW&amp;n=323527&amp;date=27.07.2021" TargetMode="External"/><Relationship Id="rId12" Type="http://schemas.openxmlformats.org/officeDocument/2006/relationships/hyperlink" Target="https://login.consultant.ru/link/?req=doc&amp;base=LAW&amp;n=356172&amp;date=27.07.2021" TargetMode="External"/><Relationship Id="rId13" Type="http://schemas.openxmlformats.org/officeDocument/2006/relationships/hyperlink" Target="https://login.consultant.ru/link/?req=doc&amp;base=LAW&amp;n=377757&amp;date=27.07.2021&amp;dst=183&amp;fld=134" TargetMode="External"/><Relationship Id="rId14" Type="http://schemas.openxmlformats.org/officeDocument/2006/relationships/hyperlink" Target="https://login.consultant.ru/link/?req=doc&amp;base=LAW&amp;n=377757&amp;date=27.07.2021&amp;dst=185&amp;fld=134" TargetMode="External"/><Relationship Id="rId15" Type="http://schemas.openxmlformats.org/officeDocument/2006/relationships/hyperlink" Target="https://login.consultant.ru/link/?req=doc&amp;base=LAW&amp;n=377757&amp;date=27.07.2021&amp;dst=231&amp;fld=134" TargetMode="External"/><Relationship Id="rId16" Type="http://schemas.openxmlformats.org/officeDocument/2006/relationships/hyperlink" Target="https://login.consultant.ru/link/?req=doc&amp;base=LAW&amp;n=377757&amp;date=27.07.2021&amp;dst=100531&amp;fld=134" TargetMode="External"/><Relationship Id="rId17" Type="http://schemas.openxmlformats.org/officeDocument/2006/relationships/hyperlink" Target="https://login.consultant.ru/link/?req=doc&amp;base=LAW&amp;n=377757&amp;date=27.07.2021&amp;dst=100522&amp;fld=134" TargetMode="External"/><Relationship Id="rId18" Type="http://schemas.openxmlformats.org/officeDocument/2006/relationships/hyperlink" Target="https://login.consultant.ru/link/?req=doc&amp;base=LAW&amp;n=319209&amp;date=27.07.2021&amp;dst=100833&amp;fld=134" TargetMode="External"/><Relationship Id="rId19" Type="http://schemas.openxmlformats.org/officeDocument/2006/relationships/hyperlink" Target="https://login.consultant.ru/link/?req=doc&amp;base=LAW&amp;n=377757&amp;date=27.07.2021&amp;dst=231&amp;fld=134" TargetMode="External"/><Relationship Id="rId20" Type="http://schemas.openxmlformats.org/officeDocument/2006/relationships/hyperlink" Target="&#1085;&#1072;&#1094;&#1080;&#1086;&#1085;&#1072;&#1083;&#1100;&#1085;..." TargetMode="External"/><Relationship Id="rId21" Type="http://schemas.openxmlformats.org/officeDocument/2006/relationships/hyperlink" Target="https://login.consultant.ru/link/?req=doc&amp;base=LAW&amp;n=319209&amp;date=27.07.2021&amp;dst=100833&amp;fld=134" TargetMode="External"/><Relationship Id="rId22" Type="http://schemas.openxmlformats.org/officeDocument/2006/relationships/hyperlink" Target="https://login.consultant.ru/link/?req=doc&amp;base=LAW&amp;n=377757&amp;date=27.07.2021&amp;dst=100531&amp;fld=134" TargetMode="External"/><Relationship Id="rId23" Type="http://schemas.openxmlformats.org/officeDocument/2006/relationships/hyperlink" Target="https://login.consultant.ru/link/?req=doc&amp;base=LAW&amp;n=377757&amp;date=27.07.2021&amp;dst=100745&amp;fld=134" TargetMode="External"/><Relationship Id="rId24" Type="http://schemas.openxmlformats.org/officeDocument/2006/relationships/hyperlink" Target="https://login.consultant.ru/link/?req=doc&amp;base=LAW&amp;n=216975&amp;date=27.07.2021&amp;dst=100012&amp;fld=134" TargetMode="External"/><Relationship Id="rId25" Type="http://schemas.openxmlformats.org/officeDocument/2006/relationships/hyperlink" Target="https://login.consultant.ru/link/?req=doc&amp;base=LAW&amp;n=377757&amp;date=27.07.2021&amp;dst=229&amp;fld=134" TargetMode="External"/><Relationship Id="rId26" Type="http://schemas.openxmlformats.org/officeDocument/2006/relationships/hyperlink" Target="https://login.consultant.ru/link/?req=doc&amp;base=EPB&amp;n=731991&amp;date=27.07.2021" TargetMode="External"/><Relationship Id="rId27" Type="http://schemas.openxmlformats.org/officeDocument/2006/relationships/hyperlink" Target="https://login.consultant.ru/link/?req=doc&amp;base=LAW&amp;n=149196&amp;date=27.07.2021" TargetMode="External"/><Relationship Id="rId28" Type="http://schemas.openxmlformats.org/officeDocument/2006/relationships/hyperlink" Target="https://login.consultant.ru/link/?req=doc&amp;base=LAW&amp;n=377757&amp;date=27.07.2021&amp;dst=231&amp;fld=134" TargetMode="External"/><Relationship Id="rId29" Type="http://schemas.openxmlformats.org/officeDocument/2006/relationships/hyperlink" Target="https://login.consultant.ru/link/?req=doc&amp;base=LAW&amp;n=377757&amp;date=27.07.2021&amp;dst=232&amp;fld=134" TargetMode="External"/><Relationship Id="rId30" Type="http://schemas.openxmlformats.org/officeDocument/2006/relationships/hyperlink" Target="https://login.consultant.ru/link/?req=doc&amp;base=LAW&amp;n=377757&amp;date=27.07.2021&amp;dst=100492&amp;fld=134" TargetMode="External"/><Relationship Id="rId31" Type="http://schemas.openxmlformats.org/officeDocument/2006/relationships/hyperlink" Target="https://login.consultant.ru/link/?req=doc&amp;base=LAW&amp;n=379904&amp;date=27.07.2021&amp;dst=100735&amp;fld=134" TargetMode="External"/><Relationship Id="rId32" Type="http://schemas.openxmlformats.org/officeDocument/2006/relationships/hyperlink" Target="https://login.consultant.ru/link/?req=doc&amp;base=LAW&amp;n=365090&amp;date=27.07.2021&amp;dst=100209&amp;fld=134" TargetMode="External"/><Relationship Id="rId33" Type="http://schemas.openxmlformats.org/officeDocument/2006/relationships/hyperlink" Target="https://login.consultant.ru/link/?req=doc&amp;base=LAW&amp;n=379904&amp;date=27.07.2021" TargetMode="External"/><Relationship Id="rId34" Type="http://schemas.openxmlformats.org/officeDocument/2006/relationships/hyperlink" Target="https://login.consultant.ru/link/?req=doc&amp;base=LAW&amp;n=365090&amp;date=27.07.2021&amp;dst=100209&amp;fld=134" TargetMode="External"/><Relationship Id="rId35" Type="http://schemas.openxmlformats.org/officeDocument/2006/relationships/hyperlink" Target="https://login.consultant.ru/link/?req=doc&amp;base=LAW&amp;n=377757&amp;date=27.07.2021&amp;dst=100492&amp;fld=134" TargetMode="External"/><Relationship Id="rId36" Type="http://schemas.openxmlformats.org/officeDocument/2006/relationships/hyperlink" Target="https://login.consultant.ru/link/?req=doc&amp;base=LAW&amp;n=377757&amp;date=27.07.2021&amp;dst=100491&amp;fld=134" TargetMode="External"/><Relationship Id="rId37" Type="http://schemas.openxmlformats.org/officeDocument/2006/relationships/hyperlink" Target="https://login.consultant.ru/link/?req=doc&amp;base=LAW&amp;n=377757&amp;date=27.07.2021&amp;dst=100531&amp;fld=134" TargetMode="External"/><Relationship Id="rId38" Type="http://schemas.openxmlformats.org/officeDocument/2006/relationships/hyperlink" Target="https://login.consultant.ru/link/?req=doc&amp;base=LAW&amp;n=377757&amp;date=27.07.2021&amp;dst=100272&amp;fld=134" TargetMode="External"/><Relationship Id="rId39" Type="http://schemas.openxmlformats.org/officeDocument/2006/relationships/hyperlink" Target="https://login.consultant.ru/link/?req=doc&amp;base=LAW&amp;n=377757&amp;date=27.07.2021&amp;dst=100310&amp;fld=134" TargetMode="External"/><Relationship Id="rId40" Type="http://schemas.openxmlformats.org/officeDocument/2006/relationships/hyperlink" Target="https://login.consultant.ru/link/?req=doc&amp;base=LAW&amp;n=377757&amp;date=27.07.2021&amp;dst=100526&amp;fld=134" TargetMode="External"/><Relationship Id="rId41" Type="http://schemas.openxmlformats.org/officeDocument/2006/relationships/hyperlink" Target="https://login.consultant.ru/link/?req=doc&amp;base=LAW&amp;n=389193&amp;date=27.07.2021&amp;dst=100426&amp;fld=134" TargetMode="External"/><Relationship Id="rId42" Type="http://schemas.openxmlformats.org/officeDocument/2006/relationships/hyperlink" Target="https://login.consultant.ru/link/?req=doc&amp;base=LAW&amp;n=377757&amp;date=27.07.2021&amp;dst=236&amp;fld=134" TargetMode="External"/><Relationship Id="rId43" Type="http://schemas.openxmlformats.org/officeDocument/2006/relationships/hyperlink" Target="https://login.consultant.ru/link/?req=doc&amp;base=LAW&amp;n=377757&amp;date=27.07.2021&amp;dst=100336&amp;fld=134" TargetMode="External"/><Relationship Id="rId44" Type="http://schemas.openxmlformats.org/officeDocument/2006/relationships/hyperlink" Target="https://login.consultant.ru/link/?req=doc&amp;base=LAW&amp;n=377757&amp;date=27.07.2021&amp;dst=237&amp;fld=134" TargetMode="External"/><Relationship Id="rId45" Type="http://schemas.openxmlformats.org/officeDocument/2006/relationships/hyperlink" Target="&#1087;&#1088;&#1077;&#1090;&#1077;&#1085;&#1079;&#1080;&#1080;." TargetMode="External"/><Relationship Id="rId46" Type="http://schemas.openxmlformats.org/officeDocument/2006/relationships/hyperlink" Target="https://login.consultant.ru/link/?req=doc&amp;base=LAW&amp;n=377757&amp;date=27.07.2021&amp;dst=100534&amp;fld=134" TargetMode="External"/><Relationship Id="rId47" Type="http://schemas.openxmlformats.org/officeDocument/2006/relationships/hyperlink" Target="https://login.consultant.ru/link/?req=doc&amp;base=LAW&amp;n=377757&amp;date=27.07.2021&amp;dst=44&amp;fld=134" TargetMode="External"/><Relationship Id="rId48" Type="http://schemas.openxmlformats.org/officeDocument/2006/relationships/hyperlink" Target="https://login.consultant.ru/link/?req=doc&amp;base=LAW&amp;n=377757&amp;date=27.07.2021&amp;dst=100309&amp;fld=134" TargetMode="External"/><Relationship Id="rId49" Type="http://schemas.openxmlformats.org/officeDocument/2006/relationships/hyperlink" Target="https://login.consultant.ru/link/?req=doc&amp;base=LAW&amp;n=377757&amp;date=27.07.2021&amp;dst=237&amp;fld=134" TargetMode="External"/><Relationship Id="rId50" Type="http://schemas.openxmlformats.org/officeDocument/2006/relationships/hyperlink" Target="https://login.consultant.ru/link/?req=doc&amp;base=LAW&amp;n=377757&amp;date=27.07.2021&amp;dst=239&amp;fld=134" TargetMode="External"/><Relationship Id="rId51" Type="http://schemas.openxmlformats.org/officeDocument/2006/relationships/hyperlink" Target="https://login.consultant.ru/link/?req=doc&amp;base=LAW&amp;n=377757&amp;date=27.07.2021&amp;dst=100746&amp;fld=134" TargetMode="External"/><Relationship Id="rId52" Type="http://schemas.openxmlformats.org/officeDocument/2006/relationships/hyperlink" Target="https://login.consultant.ru/link/?req=doc&amp;base=LAW&amp;n=377757&amp;date=27.07.2021&amp;dst=100531&amp;fld=134" TargetMode="External"/><Relationship Id="rId53" Type="http://schemas.openxmlformats.org/officeDocument/2006/relationships/hyperlink" Target="https://login.consultant.ru/link/?req=doc&amp;base=LAW&amp;n=377757&amp;date=27.07.2021&amp;dst=100523&amp;fld=134" TargetMode="External"/><Relationship Id="rId54" Type="http://schemas.openxmlformats.org/officeDocument/2006/relationships/hyperlink" Target="https://login.consultant.ru/link/?req=doc&amp;base=LAW&amp;n=157003&amp;date=27.07.2021" TargetMode="External"/><Relationship Id="rId55" Type="http://schemas.openxmlformats.org/officeDocument/2006/relationships/hyperlink" Target="https://login.consultant.ru/link/?req=doc&amp;base=LAW&amp;n=377757&amp;date=27.07.2021&amp;dst=229&amp;fld=134" TargetMode="External"/><Relationship Id="rId56" Type="http://schemas.openxmlformats.org/officeDocument/2006/relationships/hyperlink" Target="https://login.consultant.ru/link/?req=doc&amp;base=LAW&amp;n=385605&amp;date=27.07.2021&amp;dst=100023&amp;fld=134" TargetMode="External"/><Relationship Id="rId57" Type="http://schemas.openxmlformats.org/officeDocument/2006/relationships/hyperlink" Target="34)." TargetMode="External"/><Relationship Id="rId58" Type="http://schemas.openxmlformats.org/officeDocument/2006/relationships/hyperlink" Target="4516)." TargetMode="External"/><Relationship Id="rId59" Type="http://schemas.openxmlformats.org/officeDocument/2006/relationships/hyperlink" Target="https://login.consultant.ru/link/?req=doc&amp;base=LAW&amp;n=377757&amp;date=27.07.2021&amp;dst=103&amp;fld=134" TargetMode="External"/><Relationship Id="rId60" Type="http://schemas.openxmlformats.org/officeDocument/2006/relationships/hyperlink" Target="https://login.consultant.ru/link/?req=doc&amp;base=LAW&amp;n=368956&amp;date=27.07.2021" TargetMode="External"/><Relationship Id="rId61" Type="http://schemas.openxmlformats.org/officeDocument/2006/relationships/hyperlink" Target="https://login.consultant.ru/link/?req=doc&amp;base=LAW&amp;n=335248&amp;date=27.07.2021" TargetMode="External"/><Relationship Id="rId62" Type="http://schemas.openxmlformats.org/officeDocument/2006/relationships/hyperlink" Target="https://login.consultant.ru/link/?req=doc&amp;base=LAW&amp;n=389317&amp;date=27.07.2021&amp;dst=100252&amp;fld=134" TargetMode="External"/><Relationship Id="rId63" Type="http://schemas.openxmlformats.org/officeDocument/2006/relationships/header" Target="header1.xml"/><Relationship Id="rId64" Type="http://schemas.openxmlformats.org/officeDocument/2006/relationships/footer" Target="footer1.xml"/><Relationship Id="rId65" Type="http://schemas.openxmlformats.org/officeDocument/2006/relationships/fontTable" Target="fontTable.xml"/><Relationship Id="rId6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LibreOffice/6.0.2.1$Windows_x86 LibreOffice_project/f7f06a8f319e4b62f9bc5095aa112a65d2f3ac89</Application>
  <Pages>30</Pages>
  <Words>14198</Words>
  <Characters>110593</Characters>
  <CharactersWithSpaces>124180</CharactersWithSpaces>
  <Paragraphs>618</Paragraphs>
  <Company>КонсультантПлюс Версия 4018.00.50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2021-07-27T15:18:00Z</dcterms:created>
  <dc:creator/>
  <dc:description/>
  <dc:language>ru-RU</dc:language>
  <cp:lastModifiedBy/>
  <cp:revision>0</cp:revision>
  <dc:subject/>
  <dc:title>Приказ Минздрава России от 19.03.2021 N 231н"Об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обеспечения"(Зарегистрировано в Минюсте России 13.05.2021 N 63410)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4018.00.50</vt:lpwstr>
  </property>
</Properties>
</file>